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04D0" w14:textId="553972C4" w:rsidR="006541EB" w:rsidRPr="003A4BBA" w:rsidRDefault="4D446FDE" w:rsidP="4D446FDE">
      <w:pPr>
        <w:ind w:firstLineChars="1300" w:firstLine="2730"/>
        <w:jc w:val="right"/>
        <w:rPr>
          <w:rFonts w:asciiTheme="majorEastAsia" w:eastAsiaTheme="majorEastAsia" w:hAnsiTheme="majorEastAsia"/>
        </w:rPr>
      </w:pPr>
      <w:r w:rsidRPr="4D446FDE">
        <w:rPr>
          <w:rFonts w:asciiTheme="majorEastAsia" w:eastAsiaTheme="majorEastAsia" w:hAnsiTheme="majorEastAsia"/>
        </w:rPr>
        <w:t>（公開用）</w:t>
      </w:r>
    </w:p>
    <w:p w14:paraId="3989CF11" w14:textId="4060A3E9" w:rsidR="00700A1A" w:rsidRPr="003A4BBA" w:rsidRDefault="00700A1A" w:rsidP="00700A1A">
      <w:pPr>
        <w:jc w:val="center"/>
        <w:rPr>
          <w:rFonts w:asciiTheme="majorEastAsia" w:eastAsiaTheme="majorEastAsia" w:hAnsiTheme="majorEastAsia"/>
          <w:b/>
          <w:sz w:val="32"/>
          <w:szCs w:val="32"/>
        </w:rPr>
      </w:pPr>
      <w:r w:rsidRPr="003A4BBA">
        <w:rPr>
          <w:rFonts w:asciiTheme="majorEastAsia" w:eastAsiaTheme="majorEastAsia" w:hAnsiTheme="majorEastAsia" w:hint="eastAsia"/>
          <w:b/>
          <w:sz w:val="32"/>
          <w:szCs w:val="32"/>
        </w:rPr>
        <w:t>認証の</w:t>
      </w:r>
      <w:r w:rsidR="00851E78" w:rsidRPr="003A4BBA">
        <w:rPr>
          <w:rFonts w:asciiTheme="majorEastAsia" w:eastAsiaTheme="majorEastAsia" w:hAnsiTheme="majorEastAsia" w:hint="eastAsia"/>
          <w:b/>
          <w:sz w:val="32"/>
          <w:szCs w:val="32"/>
        </w:rPr>
        <w:t>詳細</w:t>
      </w:r>
    </w:p>
    <w:p w14:paraId="3989CF12" w14:textId="77134DEC" w:rsidR="00700A1A" w:rsidRPr="003A4BBA" w:rsidRDefault="00F502B6" w:rsidP="00700A1A">
      <w:pPr>
        <w:jc w:val="center"/>
        <w:rPr>
          <w:rFonts w:asciiTheme="majorEastAsia" w:eastAsiaTheme="majorEastAsia" w:hAnsiTheme="majorEastAsia"/>
          <w:b/>
          <w:sz w:val="32"/>
          <w:szCs w:val="32"/>
        </w:rPr>
      </w:pPr>
      <w:r w:rsidRPr="003A4BBA">
        <w:rPr>
          <w:rFonts w:asciiTheme="majorEastAsia" w:eastAsiaTheme="majorEastAsia" w:hAnsiTheme="majorEastAsia" w:hint="eastAsia"/>
          <w:b/>
          <w:sz w:val="32"/>
          <w:szCs w:val="32"/>
        </w:rPr>
        <w:t>＜</w:t>
      </w:r>
      <w:r w:rsidR="005B5F35">
        <w:rPr>
          <w:rFonts w:asciiTheme="majorEastAsia" w:eastAsiaTheme="majorEastAsia" w:hAnsiTheme="majorEastAsia" w:hint="eastAsia"/>
          <w:b/>
          <w:sz w:val="32"/>
          <w:szCs w:val="32"/>
        </w:rPr>
        <w:t>野球用ヘッドギア</w:t>
      </w:r>
      <w:r w:rsidRPr="003A4BBA">
        <w:rPr>
          <w:rFonts w:asciiTheme="majorEastAsia" w:eastAsiaTheme="majorEastAsia" w:hAnsiTheme="majorEastAsia" w:hint="eastAsia"/>
          <w:b/>
          <w:sz w:val="32"/>
          <w:szCs w:val="32"/>
        </w:rPr>
        <w:t>＞</w:t>
      </w:r>
    </w:p>
    <w:p w14:paraId="3989CF23" w14:textId="77777777" w:rsidR="00700A1A" w:rsidRPr="003A4BBA" w:rsidRDefault="00700A1A">
      <w:pPr>
        <w:rPr>
          <w:rFonts w:asciiTheme="majorEastAsia" w:eastAsiaTheme="majorEastAsia" w:hAnsiTheme="majorEastAsia"/>
        </w:rPr>
      </w:pPr>
    </w:p>
    <w:p w14:paraId="3989CF24" w14:textId="77777777" w:rsidR="00A03CFD" w:rsidRPr="003A4BBA" w:rsidRDefault="00A03CFD" w:rsidP="00A03CFD">
      <w:pPr>
        <w:jc w:val="center"/>
        <w:rPr>
          <w:rFonts w:asciiTheme="majorEastAsia" w:eastAsiaTheme="majorEastAsia" w:hAnsiTheme="majorEastAsia"/>
        </w:rPr>
      </w:pPr>
      <w:r w:rsidRPr="003A4BBA">
        <w:rPr>
          <w:rFonts w:asciiTheme="majorEastAsia" w:eastAsiaTheme="majorEastAsia" w:hAnsiTheme="majorEastAsia" w:hint="eastAsia"/>
        </w:rPr>
        <w:t>－　目　次　－</w:t>
      </w:r>
    </w:p>
    <w:p w14:paraId="3989CF2C" w14:textId="4EF8EF58" w:rsidR="00A03CFD" w:rsidRPr="003A4BBA" w:rsidRDefault="00A03CFD" w:rsidP="00D96A96">
      <w:pPr>
        <w:rPr>
          <w:rFonts w:asciiTheme="majorEastAsia" w:eastAsiaTheme="majorEastAsia" w:hAnsiTheme="majorEastAsia"/>
        </w:rPr>
      </w:pPr>
      <w:r w:rsidRPr="003A4BBA">
        <w:rPr>
          <w:rFonts w:asciiTheme="majorEastAsia" w:eastAsiaTheme="majorEastAsia" w:hAnsiTheme="majorEastAsia" w:hint="eastAsia"/>
        </w:rPr>
        <w:t xml:space="preserve">　　　</w:t>
      </w:r>
    </w:p>
    <w:p w14:paraId="3A073192" w14:textId="11BE8343" w:rsidR="00D96A96" w:rsidRPr="003A4BBA" w:rsidRDefault="00D96A96" w:rsidP="00D96A96">
      <w:pPr>
        <w:pStyle w:val="af0"/>
        <w:numPr>
          <w:ilvl w:val="0"/>
          <w:numId w:val="12"/>
        </w:numPr>
        <w:ind w:leftChars="0"/>
        <w:rPr>
          <w:rFonts w:asciiTheme="majorEastAsia" w:eastAsiaTheme="majorEastAsia" w:hAnsiTheme="majorEastAsia"/>
        </w:rPr>
      </w:pPr>
      <w:r w:rsidRPr="003A4BBA">
        <w:rPr>
          <w:rFonts w:asciiTheme="majorEastAsia" w:eastAsiaTheme="majorEastAsia" w:hAnsiTheme="majorEastAsia" w:hint="eastAsia"/>
        </w:rPr>
        <w:t>工場登録</w:t>
      </w:r>
      <w:r w:rsidR="0080232A" w:rsidRPr="003A4BBA">
        <w:rPr>
          <w:rFonts w:asciiTheme="majorEastAsia" w:eastAsiaTheme="majorEastAsia" w:hAnsiTheme="majorEastAsia" w:hint="eastAsia"/>
        </w:rPr>
        <w:t>・</w:t>
      </w:r>
      <w:r w:rsidRPr="003A4BBA">
        <w:rPr>
          <w:rFonts w:asciiTheme="majorEastAsia" w:eastAsiaTheme="majorEastAsia" w:hAnsiTheme="majorEastAsia" w:hint="eastAsia"/>
        </w:rPr>
        <w:t>型式確認によるSGマーク表示</w:t>
      </w:r>
      <w:r w:rsidR="00C24490" w:rsidRPr="003A4BBA">
        <w:rPr>
          <w:rFonts w:asciiTheme="majorEastAsia" w:eastAsiaTheme="majorEastAsia" w:hAnsiTheme="majorEastAsia" w:hint="eastAsia"/>
        </w:rPr>
        <w:t>の場合</w:t>
      </w:r>
    </w:p>
    <w:p w14:paraId="7B2ADDCE" w14:textId="77777777" w:rsidR="00C24490" w:rsidRPr="003A4BBA" w:rsidRDefault="00C24490" w:rsidP="00C24490">
      <w:pPr>
        <w:pStyle w:val="af0"/>
        <w:ind w:leftChars="0" w:left="1050"/>
        <w:rPr>
          <w:rFonts w:asciiTheme="majorEastAsia" w:eastAsiaTheme="majorEastAsia" w:hAnsiTheme="majorEastAsia"/>
        </w:rPr>
      </w:pPr>
    </w:p>
    <w:p w14:paraId="3327D7BB" w14:textId="3D38B376" w:rsidR="00D96A96" w:rsidRPr="003A4BBA" w:rsidRDefault="00D96A96"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表１：製造設備基準</w:t>
      </w:r>
    </w:p>
    <w:p w14:paraId="76D3332A" w14:textId="77777777" w:rsidR="00D96A96" w:rsidRPr="003A4BBA" w:rsidRDefault="00D96A96"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表２：検査設備基準</w:t>
      </w:r>
    </w:p>
    <w:p w14:paraId="0ECA409B" w14:textId="0AC98682" w:rsidR="00D96A96" w:rsidRPr="003A4BBA" w:rsidRDefault="00D96A96"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表３：型式区分</w:t>
      </w:r>
      <w:r w:rsidR="006541EB" w:rsidRPr="003A4BBA">
        <w:rPr>
          <w:rFonts w:asciiTheme="majorEastAsia" w:eastAsiaTheme="majorEastAsia" w:hAnsiTheme="majorEastAsia" w:hint="eastAsia"/>
        </w:rPr>
        <w:t>（ロット認証と共通）</w:t>
      </w:r>
    </w:p>
    <w:p w14:paraId="416AC01F" w14:textId="5094AA7F" w:rsidR="00D96A96" w:rsidRPr="003A4BBA" w:rsidRDefault="00D96A96" w:rsidP="00C24490">
      <w:pPr>
        <w:ind w:leftChars="400" w:left="840"/>
        <w:rPr>
          <w:rFonts w:asciiTheme="majorEastAsia" w:eastAsiaTheme="majorEastAsia" w:hAnsiTheme="majorEastAsia"/>
          <w:lang w:eastAsia="zh-CN"/>
        </w:rPr>
      </w:pPr>
      <w:r w:rsidRPr="003A4BBA">
        <w:rPr>
          <w:rFonts w:asciiTheme="majorEastAsia" w:eastAsiaTheme="majorEastAsia" w:hAnsiTheme="majorEastAsia" w:hint="eastAsia"/>
          <w:lang w:eastAsia="zh-CN"/>
        </w:rPr>
        <w:t>表４：型式確認申請手数料</w:t>
      </w:r>
    </w:p>
    <w:p w14:paraId="0F1D62EB" w14:textId="48569245" w:rsidR="0077334E" w:rsidRPr="003A4BBA" w:rsidRDefault="0077334E"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表５：</w:t>
      </w:r>
      <w:r w:rsidR="00E65721" w:rsidRPr="003A4BBA">
        <w:rPr>
          <w:rFonts w:asciiTheme="majorEastAsia" w:eastAsiaTheme="majorEastAsia" w:hAnsiTheme="majorEastAsia"/>
          <w:szCs w:val="21"/>
        </w:rPr>
        <w:t>型式確認試験</w:t>
      </w:r>
      <w:r w:rsidR="00E65721" w:rsidRPr="003A4BBA">
        <w:rPr>
          <w:rFonts w:asciiTheme="majorEastAsia" w:eastAsiaTheme="majorEastAsia" w:hAnsiTheme="majorEastAsia"/>
        </w:rPr>
        <w:t>の</w:t>
      </w:r>
      <w:r w:rsidRPr="003A4BBA">
        <w:rPr>
          <w:rFonts w:asciiTheme="majorEastAsia" w:eastAsiaTheme="majorEastAsia" w:hAnsiTheme="majorEastAsia" w:hint="eastAsia"/>
        </w:rPr>
        <w:t>委託検査機関</w:t>
      </w:r>
    </w:p>
    <w:p w14:paraId="5BA9A397" w14:textId="5A129102" w:rsidR="0077334E" w:rsidRPr="003A4BBA" w:rsidRDefault="0077334E" w:rsidP="00C24490">
      <w:pPr>
        <w:ind w:leftChars="400" w:left="840"/>
        <w:rPr>
          <w:rFonts w:asciiTheme="majorEastAsia" w:eastAsiaTheme="majorEastAsia" w:hAnsiTheme="majorEastAsia"/>
        </w:rPr>
      </w:pPr>
      <w:r w:rsidRPr="003A4BBA">
        <w:rPr>
          <w:rFonts w:asciiTheme="majorEastAsia" w:eastAsiaTheme="majorEastAsia" w:hAnsiTheme="majorEastAsia" w:hint="eastAsia"/>
        </w:rPr>
        <w:t>表６：型式</w:t>
      </w:r>
      <w:r w:rsidR="00DE635D" w:rsidRPr="003A4BBA">
        <w:rPr>
          <w:rFonts w:asciiTheme="majorEastAsia" w:eastAsiaTheme="majorEastAsia" w:hAnsiTheme="majorEastAsia" w:hint="eastAsia"/>
        </w:rPr>
        <w:t>確認試験</w:t>
      </w:r>
      <w:r w:rsidRPr="003A4BBA">
        <w:rPr>
          <w:rFonts w:asciiTheme="majorEastAsia" w:eastAsiaTheme="majorEastAsia" w:hAnsiTheme="majorEastAsia" w:hint="eastAsia"/>
        </w:rPr>
        <w:t>の有効期限</w:t>
      </w:r>
    </w:p>
    <w:p w14:paraId="18E2D862" w14:textId="703C0DC3" w:rsidR="0077334E" w:rsidRPr="003A4BBA" w:rsidRDefault="0077334E"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表７：</w:t>
      </w:r>
      <w:r w:rsidR="006541EB" w:rsidRPr="003A4BBA">
        <w:rPr>
          <w:rFonts w:asciiTheme="majorEastAsia" w:eastAsiaTheme="majorEastAsia" w:hAnsiTheme="majorEastAsia" w:hint="eastAsia"/>
        </w:rPr>
        <w:t>工場登録</w:t>
      </w:r>
      <w:r w:rsidR="0080232A" w:rsidRPr="003A4BBA">
        <w:rPr>
          <w:rFonts w:asciiTheme="majorEastAsia" w:eastAsiaTheme="majorEastAsia" w:hAnsiTheme="majorEastAsia" w:hint="eastAsia"/>
        </w:rPr>
        <w:t>・</w:t>
      </w:r>
      <w:r w:rsidR="006541EB" w:rsidRPr="003A4BBA">
        <w:rPr>
          <w:rFonts w:asciiTheme="majorEastAsia" w:eastAsiaTheme="majorEastAsia" w:hAnsiTheme="majorEastAsia" w:hint="eastAsia"/>
        </w:rPr>
        <w:t>型式確認の</w:t>
      </w:r>
      <w:r w:rsidRPr="003A4BBA">
        <w:rPr>
          <w:rFonts w:asciiTheme="majorEastAsia" w:eastAsiaTheme="majorEastAsia" w:hAnsiTheme="majorEastAsia" w:hint="eastAsia"/>
        </w:rPr>
        <w:t>SGマーク表示方法</w:t>
      </w:r>
    </w:p>
    <w:p w14:paraId="4DB53C6F" w14:textId="0D6A4206" w:rsidR="00C24490" w:rsidRPr="003A4BBA" w:rsidRDefault="00C24490"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表８：</w:t>
      </w:r>
      <w:r w:rsidR="0080232A" w:rsidRPr="003A4BBA">
        <w:rPr>
          <w:rFonts w:asciiTheme="majorEastAsia" w:eastAsiaTheme="majorEastAsia" w:hAnsiTheme="majorEastAsia" w:hint="eastAsia"/>
        </w:rPr>
        <w:t>工場登録・型式確認の</w:t>
      </w:r>
      <w:r w:rsidRPr="003A4BBA">
        <w:rPr>
          <w:rFonts w:asciiTheme="majorEastAsia" w:eastAsiaTheme="majorEastAsia" w:hAnsiTheme="majorEastAsia" w:hint="eastAsia"/>
        </w:rPr>
        <w:t>SGマーク表示手数料</w:t>
      </w:r>
    </w:p>
    <w:p w14:paraId="18987ABC" w14:textId="77777777" w:rsidR="005B5E58" w:rsidRPr="003A4BBA" w:rsidRDefault="005B5E58" w:rsidP="005B5E58">
      <w:pPr>
        <w:ind w:firstLine="840"/>
        <w:rPr>
          <w:rFonts w:asciiTheme="majorEastAsia" w:eastAsiaTheme="majorEastAsia" w:hAnsiTheme="majorEastAsia"/>
        </w:rPr>
      </w:pPr>
      <w:r w:rsidRPr="003A4BBA">
        <w:rPr>
          <w:rFonts w:asciiTheme="majorEastAsia" w:eastAsiaTheme="majorEastAsia" w:hAnsiTheme="majorEastAsia"/>
        </w:rPr>
        <w:t>表</w:t>
      </w:r>
      <w:r w:rsidRPr="003A4BBA">
        <w:rPr>
          <w:rFonts w:asciiTheme="majorEastAsia" w:eastAsiaTheme="majorEastAsia" w:hAnsiTheme="majorEastAsia" w:hint="eastAsia"/>
        </w:rPr>
        <w:t>９</w:t>
      </w:r>
      <w:r w:rsidRPr="003A4BBA">
        <w:rPr>
          <w:rFonts w:asciiTheme="majorEastAsia" w:eastAsiaTheme="majorEastAsia" w:hAnsiTheme="majorEastAsia"/>
        </w:rPr>
        <w:t>：</w:t>
      </w:r>
      <w:r w:rsidRPr="003A4BBA">
        <w:rPr>
          <w:rFonts w:asciiTheme="majorEastAsia" w:eastAsiaTheme="majorEastAsia" w:hAnsiTheme="majorEastAsia"/>
          <w:szCs w:val="21"/>
        </w:rPr>
        <w:t>SGマーク被害者救済制度の有効期限</w:t>
      </w:r>
      <w:r w:rsidRPr="003A4BBA">
        <w:rPr>
          <w:rFonts w:asciiTheme="majorEastAsia" w:eastAsiaTheme="majorEastAsia" w:hAnsiTheme="majorEastAsia" w:hint="eastAsia"/>
        </w:rPr>
        <w:t>（ロット認証と共通）</w:t>
      </w:r>
    </w:p>
    <w:p w14:paraId="1D220765" w14:textId="77777777" w:rsidR="00C24490" w:rsidRPr="003A4BBA" w:rsidRDefault="00C24490" w:rsidP="00C24490">
      <w:pPr>
        <w:ind w:leftChars="400" w:left="840"/>
        <w:jc w:val="left"/>
        <w:rPr>
          <w:rFonts w:asciiTheme="majorEastAsia" w:eastAsiaTheme="majorEastAsia" w:hAnsiTheme="majorEastAsia"/>
        </w:rPr>
      </w:pPr>
    </w:p>
    <w:p w14:paraId="4349872A" w14:textId="3C469359" w:rsidR="00D96A96" w:rsidRPr="003A4BBA" w:rsidRDefault="00C24490" w:rsidP="00D96A96">
      <w:pPr>
        <w:pStyle w:val="af0"/>
        <w:numPr>
          <w:ilvl w:val="0"/>
          <w:numId w:val="12"/>
        </w:numPr>
        <w:ind w:leftChars="0"/>
        <w:rPr>
          <w:rFonts w:asciiTheme="majorEastAsia" w:eastAsiaTheme="majorEastAsia" w:hAnsiTheme="majorEastAsia"/>
        </w:rPr>
      </w:pPr>
      <w:r w:rsidRPr="003A4BBA">
        <w:rPr>
          <w:rFonts w:asciiTheme="majorEastAsia" w:eastAsiaTheme="majorEastAsia" w:hAnsiTheme="majorEastAsia" w:hint="eastAsia"/>
        </w:rPr>
        <w:t>ロット認証によ</w:t>
      </w:r>
      <w:r w:rsidR="00C723D3" w:rsidRPr="003A4BBA">
        <w:rPr>
          <w:rFonts w:asciiTheme="majorEastAsia" w:eastAsiaTheme="majorEastAsia" w:hAnsiTheme="majorEastAsia" w:hint="eastAsia"/>
        </w:rPr>
        <w:t>る</w:t>
      </w:r>
      <w:r w:rsidRPr="003A4BBA">
        <w:rPr>
          <w:rFonts w:asciiTheme="majorEastAsia" w:eastAsiaTheme="majorEastAsia" w:hAnsiTheme="majorEastAsia" w:hint="eastAsia"/>
        </w:rPr>
        <w:t>SGマーク表示の場合</w:t>
      </w:r>
    </w:p>
    <w:p w14:paraId="5C4AB0B7" w14:textId="77777777" w:rsidR="00C24490" w:rsidRPr="003A4BBA" w:rsidRDefault="00C24490" w:rsidP="00C24490">
      <w:pPr>
        <w:pStyle w:val="af0"/>
        <w:ind w:leftChars="0" w:left="1050"/>
        <w:rPr>
          <w:rFonts w:asciiTheme="majorEastAsia" w:eastAsiaTheme="majorEastAsia" w:hAnsiTheme="majorEastAsia"/>
        </w:rPr>
      </w:pPr>
    </w:p>
    <w:p w14:paraId="0D2BBB01" w14:textId="58AA3649" w:rsidR="00C24490" w:rsidRPr="003A4BBA" w:rsidRDefault="00C24490"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w:t>
      </w:r>
      <w:r w:rsidR="005B5E58" w:rsidRPr="003A4BBA">
        <w:rPr>
          <w:rFonts w:asciiTheme="majorEastAsia" w:eastAsiaTheme="majorEastAsia" w:hAnsiTheme="majorEastAsia" w:hint="eastAsia"/>
        </w:rPr>
        <w:t>１０</w:t>
      </w:r>
      <w:r w:rsidRPr="003A4BBA">
        <w:rPr>
          <w:rFonts w:asciiTheme="majorEastAsia" w:eastAsiaTheme="majorEastAsia" w:hAnsiTheme="majorEastAsia" w:hint="eastAsia"/>
        </w:rPr>
        <w:t>：</w:t>
      </w:r>
      <w:r w:rsidR="00E65721" w:rsidRPr="003A4BBA">
        <w:rPr>
          <w:rFonts w:asciiTheme="majorEastAsia" w:eastAsiaTheme="majorEastAsia" w:hAnsiTheme="majorEastAsia" w:hint="eastAsia"/>
        </w:rPr>
        <w:t>ロット認証の</w:t>
      </w:r>
      <w:r w:rsidRPr="003A4BBA">
        <w:rPr>
          <w:rFonts w:asciiTheme="majorEastAsia" w:eastAsiaTheme="majorEastAsia" w:hAnsiTheme="majorEastAsia" w:hint="eastAsia"/>
        </w:rPr>
        <w:t>委託検査機関</w:t>
      </w:r>
    </w:p>
    <w:p w14:paraId="3B9D759D" w14:textId="4FC9A6EB" w:rsidR="00C24490" w:rsidRPr="003A4BBA" w:rsidRDefault="00C24490" w:rsidP="00C24490">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表１</w:t>
      </w:r>
      <w:r w:rsidR="005B5E58" w:rsidRPr="003A4BBA">
        <w:rPr>
          <w:rFonts w:asciiTheme="majorEastAsia" w:eastAsiaTheme="majorEastAsia" w:hAnsiTheme="majorEastAsia" w:hint="eastAsia"/>
        </w:rPr>
        <w:t>１</w:t>
      </w:r>
      <w:r w:rsidRPr="003A4BBA">
        <w:rPr>
          <w:rFonts w:asciiTheme="majorEastAsia" w:eastAsiaTheme="majorEastAsia" w:hAnsiTheme="majorEastAsia" w:hint="eastAsia"/>
        </w:rPr>
        <w:t>：</w:t>
      </w:r>
      <w:r w:rsidR="00642F48" w:rsidRPr="003A4BBA">
        <w:rPr>
          <w:rFonts w:asciiTheme="majorEastAsia" w:eastAsiaTheme="majorEastAsia" w:hAnsiTheme="majorEastAsia" w:hint="eastAsia"/>
        </w:rPr>
        <w:t>ロット認証の申請手数料</w:t>
      </w:r>
    </w:p>
    <w:p w14:paraId="30F47052" w14:textId="5107AFE3" w:rsidR="006541EB" w:rsidRPr="003A4BBA" w:rsidRDefault="006541EB" w:rsidP="006541EB">
      <w:pPr>
        <w:ind w:leftChars="400" w:left="840"/>
        <w:jc w:val="left"/>
        <w:rPr>
          <w:rFonts w:asciiTheme="majorEastAsia" w:eastAsiaTheme="majorEastAsia" w:hAnsiTheme="majorEastAsia"/>
        </w:rPr>
      </w:pPr>
      <w:r w:rsidRPr="003A4BBA">
        <w:rPr>
          <w:rFonts w:asciiTheme="majorEastAsia" w:eastAsiaTheme="majorEastAsia" w:hAnsiTheme="majorEastAsia" w:hint="eastAsia"/>
        </w:rPr>
        <w:t>表１</w:t>
      </w:r>
      <w:r w:rsidR="005B5E58" w:rsidRPr="003A4BBA">
        <w:rPr>
          <w:rFonts w:asciiTheme="majorEastAsia" w:eastAsiaTheme="majorEastAsia" w:hAnsiTheme="majorEastAsia" w:hint="eastAsia"/>
        </w:rPr>
        <w:t>２</w:t>
      </w:r>
      <w:r w:rsidRPr="003A4BBA">
        <w:rPr>
          <w:rFonts w:asciiTheme="majorEastAsia" w:eastAsiaTheme="majorEastAsia" w:hAnsiTheme="majorEastAsia" w:hint="eastAsia"/>
        </w:rPr>
        <w:t>：</w:t>
      </w:r>
      <w:r w:rsidR="00642F48" w:rsidRPr="003A4BBA">
        <w:rPr>
          <w:rFonts w:asciiTheme="majorEastAsia" w:eastAsiaTheme="majorEastAsia" w:hAnsiTheme="majorEastAsia" w:hint="eastAsia"/>
        </w:rPr>
        <w:t>ロット認証のSGマーク表示方法</w:t>
      </w:r>
    </w:p>
    <w:p w14:paraId="4DB56F83" w14:textId="77777777" w:rsidR="00C24490" w:rsidRPr="003A4BBA" w:rsidRDefault="00C24490" w:rsidP="00C24490">
      <w:pPr>
        <w:pStyle w:val="af0"/>
        <w:ind w:leftChars="0" w:left="1050"/>
        <w:jc w:val="left"/>
        <w:rPr>
          <w:rFonts w:asciiTheme="majorEastAsia" w:eastAsiaTheme="majorEastAsia" w:hAnsiTheme="majorEastAsia"/>
        </w:rPr>
      </w:pPr>
    </w:p>
    <w:p w14:paraId="3989CF40" w14:textId="4578FFF1" w:rsidR="00A03CFD" w:rsidRPr="003A4BBA" w:rsidRDefault="00A03CFD" w:rsidP="00A03CFD">
      <w:pPr>
        <w:rPr>
          <w:rFonts w:asciiTheme="majorEastAsia" w:eastAsiaTheme="majorEastAsia" w:hAnsiTheme="majorEastAsia"/>
        </w:rPr>
      </w:pPr>
    </w:p>
    <w:p w14:paraId="4DFF9631" w14:textId="77777777" w:rsidR="00C24490" w:rsidRPr="003A4BBA" w:rsidRDefault="00C24490" w:rsidP="00A03CFD">
      <w:pPr>
        <w:rPr>
          <w:rFonts w:asciiTheme="majorEastAsia" w:eastAsiaTheme="majorEastAsia" w:hAnsiTheme="majorEastAsia"/>
        </w:rPr>
      </w:pPr>
    </w:p>
    <w:p w14:paraId="3989CF88" w14:textId="57113712" w:rsidR="008F17EB" w:rsidRPr="003A4BBA" w:rsidRDefault="00856FA7" w:rsidP="00851E78">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CF89" w14:textId="33350084" w:rsidR="00077B4A" w:rsidRPr="003A4BBA" w:rsidRDefault="006D237D" w:rsidP="006541EB">
      <w:pPr>
        <w:pStyle w:val="af0"/>
        <w:numPr>
          <w:ilvl w:val="0"/>
          <w:numId w:val="14"/>
        </w:numPr>
        <w:ind w:leftChars="0"/>
        <w:rPr>
          <w:rFonts w:asciiTheme="majorEastAsia" w:eastAsiaTheme="majorEastAsia" w:hAnsiTheme="majorEastAsia"/>
          <w:b/>
          <w:bCs/>
        </w:rPr>
      </w:pPr>
      <w:bookmarkStart w:id="0" w:name="_Hlk68004548"/>
      <w:r w:rsidRPr="003A4BBA">
        <w:rPr>
          <w:rFonts w:asciiTheme="majorEastAsia" w:eastAsiaTheme="majorEastAsia" w:hAnsiTheme="majorEastAsia" w:hint="eastAsia"/>
          <w:b/>
          <w:bCs/>
        </w:rPr>
        <w:lastRenderedPageBreak/>
        <w:t>工場登録</w:t>
      </w:r>
      <w:r w:rsidR="00756265" w:rsidRPr="003A4BBA">
        <w:rPr>
          <w:rFonts w:asciiTheme="majorEastAsia" w:eastAsiaTheme="majorEastAsia" w:hAnsiTheme="majorEastAsia" w:hint="eastAsia"/>
          <w:b/>
          <w:bCs/>
        </w:rPr>
        <w:t>・</w:t>
      </w:r>
      <w:r w:rsidRPr="003A4BBA">
        <w:rPr>
          <w:rFonts w:asciiTheme="majorEastAsia" w:eastAsiaTheme="majorEastAsia" w:hAnsiTheme="majorEastAsia" w:hint="eastAsia"/>
          <w:b/>
          <w:bCs/>
        </w:rPr>
        <w:t>型式確認によるSGマーク表示</w:t>
      </w:r>
      <w:r w:rsidR="00C24490" w:rsidRPr="003A4BBA">
        <w:rPr>
          <w:rFonts w:asciiTheme="majorEastAsia" w:eastAsiaTheme="majorEastAsia" w:hAnsiTheme="majorEastAsia" w:hint="eastAsia"/>
          <w:b/>
          <w:bCs/>
        </w:rPr>
        <w:t>の場合</w:t>
      </w:r>
      <w:bookmarkEnd w:id="0"/>
    </w:p>
    <w:p w14:paraId="109FA77C" w14:textId="77777777" w:rsidR="006541EB" w:rsidRPr="003A4BBA" w:rsidRDefault="006541EB" w:rsidP="006541EB">
      <w:pPr>
        <w:pStyle w:val="af0"/>
        <w:ind w:leftChars="0" w:left="450"/>
        <w:rPr>
          <w:rFonts w:asciiTheme="majorEastAsia" w:eastAsiaTheme="majorEastAsia" w:hAnsiTheme="majorEastAsia"/>
        </w:rPr>
      </w:pPr>
    </w:p>
    <w:p w14:paraId="45FB75DF" w14:textId="5AE5C3FA" w:rsidR="00E526A2" w:rsidRPr="00F93902" w:rsidRDefault="006541EB" w:rsidP="00F93902">
      <w:pPr>
        <w:pStyle w:val="af0"/>
        <w:ind w:leftChars="0" w:left="450"/>
        <w:rPr>
          <w:rFonts w:asciiTheme="majorEastAsia" w:eastAsiaTheme="majorEastAsia" w:hAnsiTheme="majorEastAsia"/>
        </w:rPr>
      </w:pPr>
      <w:r w:rsidRPr="003A4BBA">
        <w:rPr>
          <w:rFonts w:asciiTheme="majorEastAsia" w:eastAsiaTheme="majorEastAsia" w:hAnsiTheme="majorEastAsia" w:hint="eastAsia"/>
        </w:rPr>
        <w:t>表１：製造設備基準</w:t>
      </w:r>
    </w:p>
    <w:tbl>
      <w:tblPr>
        <w:tblpPr w:leftFromText="142" w:rightFromText="142" w:vertAnchor="text" w:horzAnchor="margin" w:tblpXSpec="center" w:tblpY="20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8"/>
        <w:gridCol w:w="5624"/>
      </w:tblGrid>
      <w:tr w:rsidR="007F11BA" w:rsidRPr="003A4BBA" w14:paraId="3989CF8C" w14:textId="77777777" w:rsidTr="00F223BD">
        <w:tc>
          <w:tcPr>
            <w:tcW w:w="3018" w:type="dxa"/>
          </w:tcPr>
          <w:p w14:paraId="3989CF8A" w14:textId="77777777" w:rsidR="008B55A4" w:rsidRPr="003A4BBA" w:rsidRDefault="008B55A4" w:rsidP="004932B6">
            <w:pPr>
              <w:jc w:val="center"/>
              <w:rPr>
                <w:rFonts w:asciiTheme="majorEastAsia" w:eastAsiaTheme="majorEastAsia" w:hAnsiTheme="majorEastAsia"/>
                <w:szCs w:val="21"/>
              </w:rPr>
            </w:pPr>
            <w:r w:rsidRPr="003A4BBA">
              <w:rPr>
                <w:rFonts w:asciiTheme="majorEastAsia" w:eastAsiaTheme="majorEastAsia" w:hAnsiTheme="majorEastAsia" w:hint="eastAsia"/>
                <w:szCs w:val="21"/>
              </w:rPr>
              <w:t>製造設備</w:t>
            </w:r>
          </w:p>
        </w:tc>
        <w:tc>
          <w:tcPr>
            <w:tcW w:w="5624" w:type="dxa"/>
          </w:tcPr>
          <w:p w14:paraId="3989CF8B" w14:textId="77777777" w:rsidR="008B55A4" w:rsidRPr="003A4BBA" w:rsidRDefault="008B55A4" w:rsidP="004932B6">
            <w:pPr>
              <w:jc w:val="center"/>
              <w:rPr>
                <w:rFonts w:asciiTheme="majorEastAsia" w:eastAsiaTheme="majorEastAsia" w:hAnsiTheme="majorEastAsia"/>
                <w:szCs w:val="21"/>
              </w:rPr>
            </w:pPr>
            <w:r w:rsidRPr="003A4BBA">
              <w:rPr>
                <w:rFonts w:asciiTheme="majorEastAsia" w:eastAsiaTheme="majorEastAsia" w:hAnsiTheme="majorEastAsia" w:hint="eastAsia"/>
                <w:szCs w:val="21"/>
              </w:rPr>
              <w:t>技術上の基準</w:t>
            </w:r>
          </w:p>
        </w:tc>
      </w:tr>
      <w:tr w:rsidR="007F11BA" w:rsidRPr="003A4BBA" w14:paraId="3989CFB0" w14:textId="77777777" w:rsidTr="00F223BD">
        <w:tc>
          <w:tcPr>
            <w:tcW w:w="3018" w:type="dxa"/>
          </w:tcPr>
          <w:p w14:paraId="5DC6BA73" w14:textId="7777777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１．原材料の配合設備</w:t>
            </w:r>
          </w:p>
          <w:p w14:paraId="0EC8B930" w14:textId="61B29F8E" w:rsidR="00F93902" w:rsidRPr="00F93902" w:rsidRDefault="00F93902" w:rsidP="00F93902">
            <w:pPr>
              <w:ind w:leftChars="100" w:left="420" w:hangingChars="100" w:hanging="210"/>
              <w:rPr>
                <w:rFonts w:asciiTheme="majorEastAsia" w:eastAsiaTheme="majorEastAsia" w:hAnsiTheme="majorEastAsia"/>
                <w:szCs w:val="21"/>
              </w:rPr>
            </w:pPr>
            <w:r w:rsidRPr="00F93902">
              <w:rPr>
                <w:rFonts w:asciiTheme="majorEastAsia" w:eastAsiaTheme="majorEastAsia" w:hAnsiTheme="majorEastAsia" w:hint="eastAsia"/>
                <w:szCs w:val="21"/>
              </w:rPr>
              <w:t>（当該工程を有する場合に限る。）</w:t>
            </w:r>
          </w:p>
          <w:p w14:paraId="45752899" w14:textId="7777777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２．成形設備</w:t>
            </w:r>
          </w:p>
          <w:p w14:paraId="2866BA2C" w14:textId="1C9FFE0E" w:rsidR="00F93902" w:rsidRPr="00F93902" w:rsidRDefault="00F93902" w:rsidP="00F93902">
            <w:pPr>
              <w:ind w:leftChars="100" w:left="420" w:hangingChars="100" w:hanging="210"/>
              <w:rPr>
                <w:rFonts w:asciiTheme="majorEastAsia" w:eastAsiaTheme="majorEastAsia" w:hAnsiTheme="majorEastAsia"/>
                <w:szCs w:val="21"/>
              </w:rPr>
            </w:pPr>
            <w:r w:rsidRPr="00F93902">
              <w:rPr>
                <w:rFonts w:asciiTheme="majorEastAsia" w:eastAsiaTheme="majorEastAsia" w:hAnsiTheme="majorEastAsia" w:hint="eastAsia"/>
                <w:szCs w:val="21"/>
              </w:rPr>
              <w:t>（当該工程を有する場合に限る。）</w:t>
            </w:r>
          </w:p>
          <w:p w14:paraId="0800F4EB" w14:textId="7777777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３．研磨設備</w:t>
            </w:r>
          </w:p>
          <w:p w14:paraId="1F24044D" w14:textId="40E20F0A" w:rsidR="00F93902" w:rsidRPr="00F93902" w:rsidRDefault="00F93902" w:rsidP="00F93902">
            <w:pPr>
              <w:ind w:leftChars="100" w:left="420" w:hangingChars="100" w:hanging="210"/>
              <w:rPr>
                <w:rFonts w:asciiTheme="majorEastAsia" w:eastAsiaTheme="majorEastAsia" w:hAnsiTheme="majorEastAsia"/>
                <w:szCs w:val="21"/>
              </w:rPr>
            </w:pPr>
            <w:r w:rsidRPr="00F93902">
              <w:rPr>
                <w:rFonts w:asciiTheme="majorEastAsia" w:eastAsiaTheme="majorEastAsia" w:hAnsiTheme="majorEastAsia" w:hint="eastAsia"/>
                <w:szCs w:val="21"/>
              </w:rPr>
              <w:t>（当該工程を有する場合に限る。）</w:t>
            </w:r>
          </w:p>
          <w:p w14:paraId="43C5CE5F" w14:textId="7777777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４．曲げ加工設備</w:t>
            </w:r>
          </w:p>
          <w:p w14:paraId="6A0770F6" w14:textId="32DB7968" w:rsidR="00F93902" w:rsidRPr="00F93902" w:rsidRDefault="00F93902" w:rsidP="00F93902">
            <w:pPr>
              <w:ind w:leftChars="100" w:left="420" w:hangingChars="100" w:hanging="210"/>
              <w:rPr>
                <w:rFonts w:asciiTheme="majorEastAsia" w:eastAsiaTheme="majorEastAsia" w:hAnsiTheme="majorEastAsia"/>
                <w:szCs w:val="21"/>
              </w:rPr>
            </w:pPr>
            <w:r w:rsidRPr="00F93902">
              <w:rPr>
                <w:rFonts w:asciiTheme="majorEastAsia" w:eastAsiaTheme="majorEastAsia" w:hAnsiTheme="majorEastAsia" w:hint="eastAsia"/>
                <w:szCs w:val="21"/>
              </w:rPr>
              <w:t>（当該工程を有する場合に</w:t>
            </w:r>
            <w:r>
              <w:rPr>
                <w:rFonts w:asciiTheme="majorEastAsia" w:eastAsiaTheme="majorEastAsia" w:hAnsiTheme="majorEastAsia" w:hint="eastAsia"/>
                <w:szCs w:val="21"/>
              </w:rPr>
              <w:t>限る</w:t>
            </w:r>
            <w:r w:rsidRPr="00F93902">
              <w:rPr>
                <w:rFonts w:asciiTheme="majorEastAsia" w:eastAsiaTheme="majorEastAsia" w:hAnsiTheme="majorEastAsia" w:hint="eastAsia"/>
                <w:szCs w:val="21"/>
              </w:rPr>
              <w:t>。）</w:t>
            </w:r>
          </w:p>
          <w:p w14:paraId="3A85791D" w14:textId="7777777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５．溶接・接合加工設備</w:t>
            </w:r>
          </w:p>
          <w:p w14:paraId="430C925B" w14:textId="198BFF14" w:rsidR="00F93902" w:rsidRPr="00F93902" w:rsidRDefault="00F93902" w:rsidP="00F93902">
            <w:pPr>
              <w:ind w:leftChars="100" w:left="420" w:hangingChars="100" w:hanging="210"/>
              <w:rPr>
                <w:rFonts w:asciiTheme="majorEastAsia" w:eastAsiaTheme="majorEastAsia" w:hAnsiTheme="majorEastAsia"/>
                <w:szCs w:val="21"/>
              </w:rPr>
            </w:pPr>
            <w:r w:rsidRPr="00F93902">
              <w:rPr>
                <w:rFonts w:asciiTheme="majorEastAsia" w:eastAsiaTheme="majorEastAsia" w:hAnsiTheme="majorEastAsia" w:hint="eastAsia"/>
                <w:szCs w:val="21"/>
              </w:rPr>
              <w:t>（当該工程を有する場合に限る。）</w:t>
            </w:r>
          </w:p>
          <w:p w14:paraId="54578818" w14:textId="7777777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６．組立設備</w:t>
            </w:r>
          </w:p>
          <w:p w14:paraId="15BAB040" w14:textId="77777777" w:rsidR="00F93902" w:rsidRDefault="00F93902" w:rsidP="00F93902">
            <w:pPr>
              <w:ind w:firstLineChars="100" w:firstLine="210"/>
              <w:rPr>
                <w:rFonts w:asciiTheme="majorEastAsia" w:eastAsiaTheme="majorEastAsia" w:hAnsiTheme="majorEastAsia"/>
                <w:szCs w:val="21"/>
              </w:rPr>
            </w:pPr>
          </w:p>
          <w:p w14:paraId="4C30BC90" w14:textId="76D2AB71" w:rsidR="00F93902" w:rsidRDefault="00F93902" w:rsidP="00F93902">
            <w:pPr>
              <w:ind w:firstLineChars="100" w:firstLine="210"/>
              <w:rPr>
                <w:rFonts w:asciiTheme="majorEastAsia" w:eastAsiaTheme="majorEastAsia" w:hAnsiTheme="majorEastAsia"/>
                <w:szCs w:val="21"/>
              </w:rPr>
            </w:pPr>
            <w:r w:rsidRPr="00F93902">
              <w:rPr>
                <w:rFonts w:asciiTheme="majorEastAsia" w:eastAsiaTheme="majorEastAsia" w:hAnsiTheme="majorEastAsia" w:hint="eastAsia"/>
                <w:szCs w:val="21"/>
              </w:rPr>
              <w:t>ただし、原材料の配合設備、成形設備、研磨設備、曲げ加工設備及び溶接・接合加工設備により製造される部品等の製造技術の状況により、製造することが適切であると製品安全協会が認める者から当該部品の供給を受ける者であって、製品安全協会が認める者は、当該設備の一部若しくは全部を備えることを要しない</w:t>
            </w:r>
            <w:r>
              <w:rPr>
                <w:rFonts w:asciiTheme="majorEastAsia" w:eastAsiaTheme="majorEastAsia" w:hAnsiTheme="majorEastAsia" w:hint="eastAsia"/>
                <w:szCs w:val="21"/>
              </w:rPr>
              <w:t>。</w:t>
            </w:r>
          </w:p>
          <w:p w14:paraId="3989CF9E" w14:textId="3F9FA932" w:rsidR="008B55A4" w:rsidRPr="003A4BBA" w:rsidRDefault="008B55A4" w:rsidP="00F93902">
            <w:pPr>
              <w:rPr>
                <w:rFonts w:asciiTheme="majorEastAsia" w:eastAsiaTheme="majorEastAsia" w:hAnsiTheme="majorEastAsia"/>
                <w:szCs w:val="21"/>
              </w:rPr>
            </w:pPr>
          </w:p>
        </w:tc>
        <w:tc>
          <w:tcPr>
            <w:tcW w:w="5624" w:type="dxa"/>
          </w:tcPr>
          <w:p w14:paraId="73F97529" w14:textId="7777777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１．原材料を適切に計量し、配合できること。</w:t>
            </w:r>
          </w:p>
          <w:p w14:paraId="7C782763" w14:textId="77777777" w:rsidR="00F93902" w:rsidRDefault="00F93902" w:rsidP="00F93902">
            <w:pPr>
              <w:rPr>
                <w:rFonts w:asciiTheme="majorEastAsia" w:eastAsiaTheme="majorEastAsia" w:hAnsiTheme="majorEastAsia"/>
                <w:szCs w:val="21"/>
              </w:rPr>
            </w:pPr>
          </w:p>
          <w:p w14:paraId="1DCAE3BC" w14:textId="77777777" w:rsidR="00F93902" w:rsidRDefault="00F93902" w:rsidP="00F93902">
            <w:pPr>
              <w:rPr>
                <w:rFonts w:asciiTheme="majorEastAsia" w:eastAsiaTheme="majorEastAsia" w:hAnsiTheme="majorEastAsia"/>
                <w:szCs w:val="21"/>
              </w:rPr>
            </w:pPr>
          </w:p>
          <w:p w14:paraId="44108F3E" w14:textId="0B8F555A"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２．帽体及び衝撃吸収ライナーを適切に成形できること。</w:t>
            </w:r>
          </w:p>
          <w:p w14:paraId="1A4CA99E" w14:textId="77777777" w:rsidR="00F93902" w:rsidRDefault="00F93902" w:rsidP="00F93902">
            <w:pPr>
              <w:rPr>
                <w:rFonts w:asciiTheme="majorEastAsia" w:eastAsiaTheme="majorEastAsia" w:hAnsiTheme="majorEastAsia"/>
                <w:szCs w:val="21"/>
              </w:rPr>
            </w:pPr>
          </w:p>
          <w:p w14:paraId="35C5BB17" w14:textId="77777777" w:rsidR="00F93902" w:rsidRDefault="00F93902" w:rsidP="00F93902">
            <w:pPr>
              <w:rPr>
                <w:rFonts w:asciiTheme="majorEastAsia" w:eastAsiaTheme="majorEastAsia" w:hAnsiTheme="majorEastAsia"/>
                <w:szCs w:val="21"/>
              </w:rPr>
            </w:pPr>
          </w:p>
          <w:p w14:paraId="4A542659" w14:textId="0A13D457"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３．帽体を適切に研磨できること。</w:t>
            </w:r>
          </w:p>
          <w:p w14:paraId="0F4F901D" w14:textId="77777777" w:rsidR="00F93902" w:rsidRDefault="00F93902" w:rsidP="00F93902">
            <w:pPr>
              <w:rPr>
                <w:rFonts w:asciiTheme="majorEastAsia" w:eastAsiaTheme="majorEastAsia" w:hAnsiTheme="majorEastAsia"/>
                <w:szCs w:val="21"/>
              </w:rPr>
            </w:pPr>
          </w:p>
          <w:p w14:paraId="2A55F632" w14:textId="77777777" w:rsidR="00F93902" w:rsidRDefault="00F93902" w:rsidP="00F93902">
            <w:pPr>
              <w:rPr>
                <w:rFonts w:asciiTheme="majorEastAsia" w:eastAsiaTheme="majorEastAsia" w:hAnsiTheme="majorEastAsia"/>
                <w:szCs w:val="21"/>
              </w:rPr>
            </w:pPr>
          </w:p>
          <w:p w14:paraId="19500298" w14:textId="7A5858DC"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４．適切に曲げ加工ができること。</w:t>
            </w:r>
          </w:p>
          <w:p w14:paraId="31BD3725" w14:textId="77777777" w:rsidR="00F93902" w:rsidRDefault="00F93902" w:rsidP="00F93902">
            <w:pPr>
              <w:rPr>
                <w:rFonts w:asciiTheme="majorEastAsia" w:eastAsiaTheme="majorEastAsia" w:hAnsiTheme="majorEastAsia"/>
                <w:szCs w:val="21"/>
              </w:rPr>
            </w:pPr>
          </w:p>
          <w:p w14:paraId="70FE5DB5" w14:textId="77777777" w:rsidR="00F93902" w:rsidRDefault="00F93902" w:rsidP="00F93902">
            <w:pPr>
              <w:rPr>
                <w:rFonts w:asciiTheme="majorEastAsia" w:eastAsiaTheme="majorEastAsia" w:hAnsiTheme="majorEastAsia"/>
                <w:szCs w:val="21"/>
              </w:rPr>
            </w:pPr>
          </w:p>
          <w:p w14:paraId="2D804807" w14:textId="42F94CA6" w:rsidR="00F93902" w:rsidRPr="00F93902" w:rsidRDefault="00F93902" w:rsidP="00F93902">
            <w:pPr>
              <w:rPr>
                <w:rFonts w:asciiTheme="majorEastAsia" w:eastAsiaTheme="majorEastAsia" w:hAnsiTheme="majorEastAsia"/>
                <w:szCs w:val="21"/>
              </w:rPr>
            </w:pPr>
            <w:r w:rsidRPr="00F93902">
              <w:rPr>
                <w:rFonts w:asciiTheme="majorEastAsia" w:eastAsiaTheme="majorEastAsia" w:hAnsiTheme="majorEastAsia" w:hint="eastAsia"/>
                <w:szCs w:val="21"/>
              </w:rPr>
              <w:t>５．適切に溶接・接合加工ができること。</w:t>
            </w:r>
          </w:p>
          <w:p w14:paraId="538247F5" w14:textId="77777777" w:rsidR="00F93902" w:rsidRDefault="00F93902" w:rsidP="00F93902">
            <w:pPr>
              <w:rPr>
                <w:rFonts w:asciiTheme="majorEastAsia" w:eastAsiaTheme="majorEastAsia" w:hAnsiTheme="majorEastAsia"/>
                <w:szCs w:val="21"/>
              </w:rPr>
            </w:pPr>
          </w:p>
          <w:p w14:paraId="0F7CE811" w14:textId="77777777" w:rsidR="00F93902" w:rsidRDefault="00F93902" w:rsidP="00F93902">
            <w:pPr>
              <w:rPr>
                <w:rFonts w:asciiTheme="majorEastAsia" w:eastAsiaTheme="majorEastAsia" w:hAnsiTheme="majorEastAsia"/>
                <w:szCs w:val="21"/>
              </w:rPr>
            </w:pPr>
          </w:p>
          <w:p w14:paraId="3989CFAF" w14:textId="4981BC2E" w:rsidR="006541EB" w:rsidRPr="003A4BBA" w:rsidRDefault="00F93902" w:rsidP="00075B91">
            <w:pPr>
              <w:ind w:left="210" w:hangingChars="100" w:hanging="210"/>
              <w:rPr>
                <w:rFonts w:asciiTheme="majorEastAsia" w:eastAsiaTheme="majorEastAsia" w:hAnsiTheme="majorEastAsia"/>
                <w:szCs w:val="21"/>
              </w:rPr>
            </w:pPr>
            <w:r w:rsidRPr="00F93902">
              <w:rPr>
                <w:rFonts w:asciiTheme="majorEastAsia" w:eastAsiaTheme="majorEastAsia" w:hAnsiTheme="majorEastAsia" w:hint="eastAsia"/>
                <w:szCs w:val="21"/>
              </w:rPr>
              <w:t>６．適切に組立ができる作業工具等の設備を備えていること。</w:t>
            </w:r>
          </w:p>
        </w:tc>
      </w:tr>
    </w:tbl>
    <w:p w14:paraId="2AA374ED" w14:textId="77777777" w:rsidR="00F3615B" w:rsidRPr="003A4BBA" w:rsidRDefault="00F3615B">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18FEB259" w14:textId="3B9C311A" w:rsidR="00D96A96" w:rsidRPr="003A4BBA" w:rsidRDefault="00D810FB" w:rsidP="00E526A2">
      <w:pPr>
        <w:ind w:firstLineChars="200" w:firstLine="420"/>
        <w:rPr>
          <w:rFonts w:asciiTheme="majorEastAsia" w:eastAsiaTheme="majorEastAsia" w:hAnsiTheme="majorEastAsia"/>
        </w:rPr>
      </w:pPr>
      <w:r w:rsidRPr="003A4BBA">
        <w:rPr>
          <w:rFonts w:asciiTheme="majorEastAsia" w:eastAsiaTheme="majorEastAsia" w:hAnsiTheme="majorEastAsia" w:hint="eastAsia"/>
        </w:rPr>
        <w:lastRenderedPageBreak/>
        <w:t>表２：検査設備基準</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387"/>
      </w:tblGrid>
      <w:tr w:rsidR="007F11BA" w:rsidRPr="003A4BBA" w14:paraId="3989CFB9" w14:textId="77777777" w:rsidTr="00F223BD">
        <w:tc>
          <w:tcPr>
            <w:tcW w:w="3118" w:type="dxa"/>
          </w:tcPr>
          <w:p w14:paraId="3989CFB7" w14:textId="72FE1C07" w:rsidR="008B55A4" w:rsidRPr="003A4BBA" w:rsidRDefault="008B55A4" w:rsidP="00CA4529">
            <w:pPr>
              <w:jc w:val="center"/>
              <w:rPr>
                <w:rFonts w:asciiTheme="majorEastAsia" w:eastAsiaTheme="majorEastAsia" w:hAnsiTheme="majorEastAsia"/>
              </w:rPr>
            </w:pPr>
            <w:r w:rsidRPr="003A4BBA">
              <w:rPr>
                <w:rFonts w:asciiTheme="majorEastAsia" w:eastAsiaTheme="majorEastAsia" w:hAnsiTheme="majorEastAsia" w:hint="eastAsia"/>
              </w:rPr>
              <w:t>検査設備</w:t>
            </w:r>
          </w:p>
        </w:tc>
        <w:tc>
          <w:tcPr>
            <w:tcW w:w="5387" w:type="dxa"/>
          </w:tcPr>
          <w:p w14:paraId="3989CFB8" w14:textId="19862617" w:rsidR="008B55A4" w:rsidRPr="003A4BBA" w:rsidRDefault="008B55A4" w:rsidP="00CA4529">
            <w:pPr>
              <w:jc w:val="center"/>
              <w:rPr>
                <w:rFonts w:asciiTheme="majorEastAsia" w:eastAsiaTheme="majorEastAsia" w:hAnsiTheme="majorEastAsia"/>
              </w:rPr>
            </w:pPr>
            <w:r w:rsidRPr="003A4BBA">
              <w:rPr>
                <w:rFonts w:asciiTheme="majorEastAsia" w:eastAsiaTheme="majorEastAsia" w:hAnsiTheme="majorEastAsia" w:hint="eastAsia"/>
              </w:rPr>
              <w:t>技術上の基準</w:t>
            </w:r>
          </w:p>
        </w:tc>
      </w:tr>
      <w:tr w:rsidR="008B55A4" w:rsidRPr="003A4BBA" w14:paraId="3989D020" w14:textId="77777777" w:rsidTr="00F223BD">
        <w:trPr>
          <w:trHeight w:val="4963"/>
        </w:trPr>
        <w:tc>
          <w:tcPr>
            <w:tcW w:w="3118" w:type="dxa"/>
          </w:tcPr>
          <w:p w14:paraId="6D9D54B3" w14:textId="77777777" w:rsidR="00075B91" w:rsidRPr="00075B91" w:rsidRDefault="00075B91" w:rsidP="00075B91">
            <w:pPr>
              <w:rPr>
                <w:rFonts w:asciiTheme="majorEastAsia" w:eastAsiaTheme="majorEastAsia" w:hAnsiTheme="majorEastAsia"/>
              </w:rPr>
            </w:pPr>
            <w:r w:rsidRPr="00075B91">
              <w:rPr>
                <w:rFonts w:asciiTheme="majorEastAsia" w:eastAsiaTheme="majorEastAsia" w:hAnsiTheme="majorEastAsia" w:hint="eastAsia"/>
              </w:rPr>
              <w:t>１．構造試験設備</w:t>
            </w:r>
          </w:p>
          <w:p w14:paraId="5DA6506B" w14:textId="77777777" w:rsidR="0004559B" w:rsidRDefault="0004559B" w:rsidP="00075B91">
            <w:pPr>
              <w:rPr>
                <w:rFonts w:asciiTheme="majorEastAsia" w:eastAsiaTheme="majorEastAsia" w:hAnsiTheme="majorEastAsia"/>
              </w:rPr>
            </w:pPr>
          </w:p>
          <w:p w14:paraId="3F723ACE" w14:textId="77777777" w:rsidR="0004559B" w:rsidRDefault="0004559B" w:rsidP="00075B91">
            <w:pPr>
              <w:rPr>
                <w:rFonts w:asciiTheme="majorEastAsia" w:eastAsiaTheme="majorEastAsia" w:hAnsiTheme="majorEastAsia"/>
              </w:rPr>
            </w:pPr>
          </w:p>
          <w:p w14:paraId="47C74AF1" w14:textId="5067F6C1" w:rsidR="00075B91" w:rsidRPr="00075B91" w:rsidRDefault="00075B91" w:rsidP="00075B91">
            <w:pPr>
              <w:rPr>
                <w:rFonts w:asciiTheme="majorEastAsia" w:eastAsiaTheme="majorEastAsia" w:hAnsiTheme="majorEastAsia"/>
              </w:rPr>
            </w:pPr>
            <w:r w:rsidRPr="00075B91">
              <w:rPr>
                <w:rFonts w:asciiTheme="majorEastAsia" w:eastAsiaTheme="majorEastAsia" w:hAnsiTheme="majorEastAsia" w:hint="eastAsia"/>
              </w:rPr>
              <w:t>２．保護範囲確認試験設備</w:t>
            </w:r>
          </w:p>
          <w:p w14:paraId="63EE141A" w14:textId="77777777" w:rsidR="0004559B" w:rsidRDefault="0004559B" w:rsidP="00075B91">
            <w:pPr>
              <w:rPr>
                <w:rFonts w:asciiTheme="majorEastAsia" w:eastAsiaTheme="majorEastAsia" w:hAnsiTheme="majorEastAsia"/>
              </w:rPr>
            </w:pPr>
          </w:p>
          <w:p w14:paraId="171B6C73" w14:textId="77777777" w:rsidR="0004559B" w:rsidRDefault="0004559B" w:rsidP="00075B91">
            <w:pPr>
              <w:rPr>
                <w:rFonts w:asciiTheme="majorEastAsia" w:eastAsiaTheme="majorEastAsia" w:hAnsiTheme="majorEastAsia"/>
              </w:rPr>
            </w:pPr>
          </w:p>
          <w:p w14:paraId="5CABBA2F" w14:textId="77777777" w:rsidR="0004559B" w:rsidRDefault="0004559B" w:rsidP="00075B91">
            <w:pPr>
              <w:rPr>
                <w:rFonts w:asciiTheme="majorEastAsia" w:eastAsiaTheme="majorEastAsia" w:hAnsiTheme="majorEastAsia"/>
              </w:rPr>
            </w:pPr>
          </w:p>
          <w:p w14:paraId="4392D964" w14:textId="7D8D5FD0" w:rsidR="00075B91" w:rsidRPr="0004559B" w:rsidRDefault="00075B91" w:rsidP="0004559B">
            <w:pPr>
              <w:pStyle w:val="af0"/>
              <w:numPr>
                <w:ilvl w:val="0"/>
                <w:numId w:val="14"/>
              </w:numPr>
              <w:ind w:leftChars="0"/>
              <w:rPr>
                <w:rFonts w:asciiTheme="majorEastAsia" w:eastAsiaTheme="majorEastAsia" w:hAnsiTheme="majorEastAsia"/>
              </w:rPr>
            </w:pPr>
            <w:r w:rsidRPr="0004559B">
              <w:rPr>
                <w:rFonts w:asciiTheme="majorEastAsia" w:eastAsiaTheme="majorEastAsia" w:hAnsiTheme="majorEastAsia" w:hint="eastAsia"/>
              </w:rPr>
              <w:t>衝撃試験設備</w:t>
            </w:r>
          </w:p>
          <w:p w14:paraId="35AB0937" w14:textId="77777777" w:rsidR="0004559B" w:rsidRDefault="0004559B" w:rsidP="0004559B">
            <w:pPr>
              <w:rPr>
                <w:rFonts w:asciiTheme="majorEastAsia" w:eastAsiaTheme="majorEastAsia" w:hAnsiTheme="majorEastAsia"/>
              </w:rPr>
            </w:pPr>
          </w:p>
          <w:p w14:paraId="4EF4F8C3" w14:textId="77777777" w:rsidR="0004559B" w:rsidRDefault="0004559B" w:rsidP="0004559B">
            <w:pPr>
              <w:rPr>
                <w:rFonts w:asciiTheme="majorEastAsia" w:eastAsiaTheme="majorEastAsia" w:hAnsiTheme="majorEastAsia"/>
              </w:rPr>
            </w:pPr>
          </w:p>
          <w:p w14:paraId="19E622BF" w14:textId="77777777" w:rsidR="0004559B" w:rsidRPr="0004559B" w:rsidRDefault="0004559B" w:rsidP="0004559B">
            <w:pPr>
              <w:rPr>
                <w:rFonts w:asciiTheme="majorEastAsia" w:eastAsiaTheme="majorEastAsia" w:hAnsiTheme="majorEastAsia"/>
              </w:rPr>
            </w:pPr>
          </w:p>
          <w:p w14:paraId="3952077D" w14:textId="77777777" w:rsidR="008B55A4" w:rsidRDefault="00075B91" w:rsidP="00075B91">
            <w:pPr>
              <w:ind w:firstLineChars="100" w:firstLine="210"/>
              <w:rPr>
                <w:rFonts w:asciiTheme="majorEastAsia" w:eastAsiaTheme="majorEastAsia" w:hAnsiTheme="majorEastAsia"/>
              </w:rPr>
            </w:pPr>
            <w:r w:rsidRPr="00075B91">
              <w:rPr>
                <w:rFonts w:asciiTheme="majorEastAsia" w:eastAsiaTheme="majorEastAsia" w:hAnsiTheme="majorEastAsia" w:hint="eastAsia"/>
              </w:rPr>
              <w:t>ただし、保護範囲確認試験設備及び衝撃試験設備を有し、適切に実施できると認められた者に定期的又は必要に応じて試験を依頼している場合には当該設備を要しない</w:t>
            </w:r>
            <w:r>
              <w:rPr>
                <w:rFonts w:asciiTheme="majorEastAsia" w:eastAsiaTheme="majorEastAsia" w:hAnsiTheme="majorEastAsia" w:hint="eastAsia"/>
              </w:rPr>
              <w:t>。</w:t>
            </w:r>
          </w:p>
          <w:p w14:paraId="3989CFF0" w14:textId="535F3B39" w:rsidR="0004559B" w:rsidRPr="003A4BBA" w:rsidRDefault="0004559B" w:rsidP="00075B91">
            <w:pPr>
              <w:ind w:firstLineChars="100" w:firstLine="210"/>
              <w:rPr>
                <w:rFonts w:asciiTheme="majorEastAsia" w:eastAsiaTheme="majorEastAsia" w:hAnsiTheme="majorEastAsia"/>
              </w:rPr>
            </w:pPr>
          </w:p>
        </w:tc>
        <w:tc>
          <w:tcPr>
            <w:tcW w:w="5387" w:type="dxa"/>
          </w:tcPr>
          <w:p w14:paraId="6F03C6FB" w14:textId="6E7C4504" w:rsidR="00075B91" w:rsidRPr="00075B91" w:rsidRDefault="00075B91" w:rsidP="00075B91">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Pr="00075B91">
              <w:rPr>
                <w:rFonts w:asciiTheme="majorEastAsia" w:eastAsiaTheme="majorEastAsia" w:hAnsiTheme="majorEastAsia" w:hint="eastAsia"/>
              </w:rPr>
              <w:t>デプスゲージ及びノギス、又はこれらと同等以上の精度を有するものを備えていること。</w:t>
            </w:r>
          </w:p>
          <w:p w14:paraId="2A495D53" w14:textId="77777777" w:rsidR="00075B91" w:rsidRPr="00075B91" w:rsidRDefault="00075B91" w:rsidP="00075B91">
            <w:pPr>
              <w:rPr>
                <w:rFonts w:asciiTheme="majorEastAsia" w:eastAsiaTheme="majorEastAsia" w:hAnsiTheme="majorEastAsia"/>
              </w:rPr>
            </w:pPr>
          </w:p>
          <w:p w14:paraId="33099E82" w14:textId="1253BBDC" w:rsidR="00075B91" w:rsidRPr="00075B91" w:rsidRDefault="00075B91" w:rsidP="00075B91">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Pr="00075B91">
              <w:rPr>
                <w:rFonts w:asciiTheme="majorEastAsia" w:eastAsiaTheme="majorEastAsia" w:hAnsiTheme="majorEastAsia" w:hint="eastAsia"/>
              </w:rPr>
              <w:t>JIS T8133(乗車用安全帽)に規定される保護範囲確認用の人頭模型又はこれと同等以上の人頭模型を備えていること。</w:t>
            </w:r>
          </w:p>
          <w:p w14:paraId="51D38663" w14:textId="77777777" w:rsidR="00075B91" w:rsidRPr="00075B91" w:rsidRDefault="00075B91" w:rsidP="00075B91">
            <w:pPr>
              <w:rPr>
                <w:rFonts w:asciiTheme="majorEastAsia" w:eastAsiaTheme="majorEastAsia" w:hAnsiTheme="majorEastAsia"/>
              </w:rPr>
            </w:pPr>
          </w:p>
          <w:p w14:paraId="3989D01D" w14:textId="64CE0E3A" w:rsidR="008B55A4" w:rsidRPr="003A4BBA" w:rsidRDefault="0004559B" w:rsidP="0004559B">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075B91" w:rsidRPr="00075B91">
              <w:rPr>
                <w:rFonts w:asciiTheme="majorEastAsia" w:eastAsiaTheme="majorEastAsia" w:hAnsiTheme="majorEastAsia" w:hint="eastAsia"/>
              </w:rPr>
              <w:t>認証基準2.に規定する項目を適切に確認できる高温処理設備、衝撃試験設備及びＳＩ値算出設備を備えていること</w:t>
            </w:r>
            <w:r w:rsidR="00075B91">
              <w:rPr>
                <w:rFonts w:asciiTheme="majorEastAsia" w:eastAsiaTheme="majorEastAsia" w:hAnsiTheme="majorEastAsia" w:hint="eastAsia"/>
              </w:rPr>
              <w:t>。</w:t>
            </w:r>
          </w:p>
          <w:p w14:paraId="3989D01E" w14:textId="77777777" w:rsidR="008B55A4" w:rsidRPr="003A4BBA" w:rsidRDefault="008B55A4" w:rsidP="004932B6">
            <w:pPr>
              <w:ind w:leftChars="5" w:left="535" w:hangingChars="250" w:hanging="525"/>
              <w:rPr>
                <w:rFonts w:asciiTheme="majorEastAsia" w:eastAsiaTheme="majorEastAsia" w:hAnsiTheme="majorEastAsia"/>
              </w:rPr>
            </w:pPr>
          </w:p>
          <w:p w14:paraId="3989D01F" w14:textId="77777777" w:rsidR="008B55A4" w:rsidRPr="003A4BBA" w:rsidRDefault="008B55A4" w:rsidP="004932B6">
            <w:pPr>
              <w:ind w:leftChars="5" w:left="535" w:hangingChars="250" w:hanging="525"/>
              <w:rPr>
                <w:rFonts w:asciiTheme="majorEastAsia" w:eastAsiaTheme="majorEastAsia" w:hAnsiTheme="majorEastAsia"/>
              </w:rPr>
            </w:pPr>
          </w:p>
        </w:tc>
      </w:tr>
    </w:tbl>
    <w:p w14:paraId="3989D021" w14:textId="77777777" w:rsidR="00F3615B" w:rsidRPr="003A4BBA" w:rsidRDefault="00F3615B" w:rsidP="00EB7143">
      <w:pPr>
        <w:rPr>
          <w:rFonts w:asciiTheme="majorEastAsia" w:eastAsiaTheme="majorEastAsia" w:hAnsiTheme="majorEastAsia"/>
        </w:rPr>
      </w:pPr>
    </w:p>
    <w:p w14:paraId="376BA58D" w14:textId="77777777" w:rsidR="00F3615B" w:rsidRPr="003A4BBA" w:rsidRDefault="00F3615B">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D05C" w14:textId="3FABBCCF" w:rsidR="00645E7F" w:rsidRPr="003A4BBA" w:rsidRDefault="005610CF" w:rsidP="002013F3">
      <w:pPr>
        <w:ind w:firstLineChars="100" w:firstLine="210"/>
        <w:rPr>
          <w:rFonts w:asciiTheme="majorEastAsia" w:eastAsiaTheme="majorEastAsia" w:hAnsiTheme="majorEastAsia"/>
        </w:rPr>
      </w:pPr>
      <w:r w:rsidRPr="003A4BBA">
        <w:rPr>
          <w:rFonts w:asciiTheme="majorEastAsia" w:eastAsiaTheme="majorEastAsia" w:hAnsiTheme="majorEastAsia" w:hint="eastAsia"/>
        </w:rPr>
        <w:lastRenderedPageBreak/>
        <w:t>表</w:t>
      </w:r>
      <w:r w:rsidR="006D237D" w:rsidRPr="003A4BBA">
        <w:rPr>
          <w:rFonts w:asciiTheme="majorEastAsia" w:eastAsiaTheme="majorEastAsia" w:hAnsiTheme="majorEastAsia" w:hint="eastAsia"/>
        </w:rPr>
        <w:t>３</w:t>
      </w:r>
      <w:r w:rsidRPr="003A4BBA">
        <w:rPr>
          <w:rFonts w:asciiTheme="majorEastAsia" w:eastAsiaTheme="majorEastAsia" w:hAnsiTheme="majorEastAsia" w:hint="eastAsia"/>
        </w:rPr>
        <w:t>：型式区分</w:t>
      </w:r>
      <w:r w:rsidR="0080232A" w:rsidRPr="003A4BBA">
        <w:rPr>
          <w:rFonts w:asciiTheme="majorEastAsia" w:eastAsiaTheme="majorEastAsia" w:hAnsiTheme="majorEastAsia" w:hint="eastAsia"/>
        </w:rPr>
        <w:t>（ロット認証と共通）</w:t>
      </w:r>
    </w:p>
    <w:p w14:paraId="3989D078" w14:textId="77777777" w:rsidR="00F87D27" w:rsidRDefault="00F87D27" w:rsidP="002013F3">
      <w:pPr>
        <w:ind w:firstLineChars="100" w:firstLine="210"/>
        <w:rPr>
          <w:rFonts w:asciiTheme="majorEastAsia" w:eastAsiaTheme="majorEastAsia" w:hAnsiTheme="majorEastAsia"/>
        </w:rPr>
      </w:pPr>
    </w:p>
    <w:tbl>
      <w:tblPr>
        <w:tblStyle w:val="a7"/>
        <w:tblW w:w="0" w:type="auto"/>
        <w:tblLook w:val="04A0" w:firstRow="1" w:lastRow="0" w:firstColumn="1" w:lastColumn="0" w:noHBand="0" w:noVBand="1"/>
      </w:tblPr>
      <w:tblGrid>
        <w:gridCol w:w="2739"/>
        <w:gridCol w:w="5898"/>
      </w:tblGrid>
      <w:tr w:rsidR="004435F3" w14:paraId="24208F5C" w14:textId="77777777" w:rsidTr="004435F3">
        <w:tc>
          <w:tcPr>
            <w:tcW w:w="2802" w:type="dxa"/>
          </w:tcPr>
          <w:p w14:paraId="31970507" w14:textId="6EB42DC7" w:rsidR="004435F3" w:rsidRDefault="001C150D" w:rsidP="007877A5">
            <w:pPr>
              <w:jc w:val="center"/>
              <w:rPr>
                <w:rFonts w:asciiTheme="majorEastAsia" w:eastAsiaTheme="majorEastAsia" w:hAnsiTheme="majorEastAsia"/>
              </w:rPr>
            </w:pPr>
            <w:r w:rsidRPr="001C150D">
              <w:rPr>
                <w:rFonts w:asciiTheme="majorEastAsia" w:eastAsiaTheme="majorEastAsia" w:hAnsiTheme="majorEastAsia" w:hint="eastAsia"/>
              </w:rPr>
              <w:t>要</w:t>
            </w:r>
            <w:r w:rsidR="007877A5">
              <w:rPr>
                <w:rFonts w:asciiTheme="majorEastAsia" w:eastAsiaTheme="majorEastAsia" w:hAnsiTheme="majorEastAsia" w:hint="eastAsia"/>
              </w:rPr>
              <w:t xml:space="preserve">　　</w:t>
            </w:r>
            <w:r w:rsidRPr="001C150D">
              <w:rPr>
                <w:rFonts w:asciiTheme="majorEastAsia" w:eastAsiaTheme="majorEastAsia" w:hAnsiTheme="majorEastAsia" w:hint="eastAsia"/>
              </w:rPr>
              <w:t>素</w:t>
            </w:r>
          </w:p>
        </w:tc>
        <w:tc>
          <w:tcPr>
            <w:tcW w:w="6043" w:type="dxa"/>
          </w:tcPr>
          <w:p w14:paraId="09A899CA" w14:textId="4526D162" w:rsidR="004435F3" w:rsidRDefault="007877A5" w:rsidP="007877A5">
            <w:pPr>
              <w:jc w:val="center"/>
              <w:rPr>
                <w:rFonts w:asciiTheme="majorEastAsia" w:eastAsiaTheme="majorEastAsia" w:hAnsiTheme="majorEastAsia"/>
              </w:rPr>
            </w:pPr>
            <w:r>
              <w:rPr>
                <w:rFonts w:asciiTheme="majorEastAsia" w:eastAsiaTheme="majorEastAsia" w:hAnsiTheme="majorEastAsia" w:hint="eastAsia"/>
              </w:rPr>
              <w:t>区　　　分</w:t>
            </w:r>
          </w:p>
        </w:tc>
      </w:tr>
      <w:tr w:rsidR="004435F3" w14:paraId="77EE24F3" w14:textId="77777777" w:rsidTr="004435F3">
        <w:tc>
          <w:tcPr>
            <w:tcW w:w="2802" w:type="dxa"/>
          </w:tcPr>
          <w:p w14:paraId="10288003" w14:textId="2CB68C78" w:rsidR="004435F3" w:rsidRDefault="00BF5873" w:rsidP="003E4168">
            <w:pPr>
              <w:rPr>
                <w:rFonts w:asciiTheme="majorEastAsia" w:eastAsiaTheme="majorEastAsia" w:hAnsiTheme="majorEastAsia"/>
              </w:rPr>
            </w:pPr>
            <w:r w:rsidRPr="00BF5873">
              <w:rPr>
                <w:rFonts w:asciiTheme="majorEastAsia" w:eastAsiaTheme="majorEastAsia" w:hAnsiTheme="majorEastAsia" w:hint="eastAsia"/>
              </w:rPr>
              <w:t>保護範囲</w:t>
            </w:r>
          </w:p>
        </w:tc>
        <w:tc>
          <w:tcPr>
            <w:tcW w:w="6043" w:type="dxa"/>
          </w:tcPr>
          <w:p w14:paraId="5657350A" w14:textId="77777777" w:rsidR="007877A5" w:rsidRPr="007877A5" w:rsidRDefault="007877A5" w:rsidP="007877A5">
            <w:pPr>
              <w:rPr>
                <w:rFonts w:asciiTheme="majorEastAsia" w:eastAsiaTheme="majorEastAsia" w:hAnsiTheme="majorEastAsia"/>
              </w:rPr>
            </w:pPr>
            <w:r w:rsidRPr="007877A5">
              <w:rPr>
                <w:rFonts w:asciiTheme="majorEastAsia" w:eastAsiaTheme="majorEastAsia" w:hAnsiTheme="majorEastAsia" w:hint="eastAsia"/>
              </w:rPr>
              <w:t>(1) ＳＧ基準に規定する最低保護範囲のみ</w:t>
            </w:r>
          </w:p>
          <w:p w14:paraId="7CC3A06B" w14:textId="6A9AABB4" w:rsidR="004435F3" w:rsidRDefault="007877A5" w:rsidP="007877A5">
            <w:pPr>
              <w:rPr>
                <w:rFonts w:asciiTheme="majorEastAsia" w:eastAsiaTheme="majorEastAsia" w:hAnsiTheme="majorEastAsia"/>
              </w:rPr>
            </w:pPr>
            <w:r w:rsidRPr="007877A5">
              <w:rPr>
                <w:rFonts w:asciiTheme="majorEastAsia" w:eastAsiaTheme="majorEastAsia" w:hAnsiTheme="majorEastAsia" w:hint="eastAsia"/>
              </w:rPr>
              <w:t>(2) ＳＧ基準に規定する最低保護範囲を超えるもの</w:t>
            </w:r>
          </w:p>
        </w:tc>
      </w:tr>
      <w:tr w:rsidR="004435F3" w14:paraId="473185B1" w14:textId="77777777" w:rsidTr="004435F3">
        <w:tc>
          <w:tcPr>
            <w:tcW w:w="2802" w:type="dxa"/>
          </w:tcPr>
          <w:p w14:paraId="060C76B1" w14:textId="67BA5DDC" w:rsidR="004435F3" w:rsidRDefault="001C150D" w:rsidP="003E4168">
            <w:pPr>
              <w:rPr>
                <w:rFonts w:asciiTheme="majorEastAsia" w:eastAsiaTheme="majorEastAsia" w:hAnsiTheme="majorEastAsia"/>
              </w:rPr>
            </w:pPr>
            <w:r w:rsidRPr="001C150D">
              <w:rPr>
                <w:rFonts w:asciiTheme="majorEastAsia" w:eastAsiaTheme="majorEastAsia" w:hAnsiTheme="majorEastAsia" w:hint="eastAsia"/>
              </w:rPr>
              <w:t>帽体の材料</w:t>
            </w:r>
          </w:p>
        </w:tc>
        <w:tc>
          <w:tcPr>
            <w:tcW w:w="6043" w:type="dxa"/>
          </w:tcPr>
          <w:p w14:paraId="7195D914" w14:textId="77777777" w:rsidR="007877A5" w:rsidRPr="007877A5" w:rsidRDefault="007877A5" w:rsidP="007877A5">
            <w:pPr>
              <w:rPr>
                <w:rFonts w:asciiTheme="majorEastAsia" w:eastAsiaTheme="majorEastAsia" w:hAnsiTheme="majorEastAsia"/>
              </w:rPr>
            </w:pPr>
            <w:r w:rsidRPr="007877A5">
              <w:rPr>
                <w:rFonts w:asciiTheme="majorEastAsia" w:eastAsiaTheme="majorEastAsia" w:hAnsiTheme="majorEastAsia" w:hint="eastAsia"/>
              </w:rPr>
              <w:t>(1) ＦＲＰ製のもの</w:t>
            </w:r>
          </w:p>
          <w:p w14:paraId="1CB5D598" w14:textId="77777777" w:rsidR="007877A5" w:rsidRPr="007877A5" w:rsidRDefault="007877A5" w:rsidP="007877A5">
            <w:pPr>
              <w:rPr>
                <w:rFonts w:asciiTheme="majorEastAsia" w:eastAsiaTheme="majorEastAsia" w:hAnsiTheme="majorEastAsia"/>
              </w:rPr>
            </w:pPr>
            <w:r w:rsidRPr="007877A5">
              <w:rPr>
                <w:rFonts w:asciiTheme="majorEastAsia" w:eastAsiaTheme="majorEastAsia" w:hAnsiTheme="majorEastAsia" w:hint="eastAsia"/>
              </w:rPr>
              <w:t>(2) ＡＢＳ製のもの</w:t>
            </w:r>
          </w:p>
          <w:p w14:paraId="06CFEF7B" w14:textId="77777777" w:rsidR="007877A5" w:rsidRPr="007877A5" w:rsidRDefault="007877A5" w:rsidP="007877A5">
            <w:pPr>
              <w:rPr>
                <w:rFonts w:asciiTheme="majorEastAsia" w:eastAsiaTheme="majorEastAsia" w:hAnsiTheme="majorEastAsia"/>
              </w:rPr>
            </w:pPr>
            <w:r w:rsidRPr="007877A5">
              <w:rPr>
                <w:rFonts w:asciiTheme="majorEastAsia" w:eastAsiaTheme="majorEastAsia" w:hAnsiTheme="majorEastAsia" w:hint="eastAsia"/>
              </w:rPr>
              <w:t>(3) ＰＣ製のもの</w:t>
            </w:r>
          </w:p>
          <w:p w14:paraId="273213E2" w14:textId="7222EB31" w:rsidR="004435F3" w:rsidRDefault="007877A5" w:rsidP="007877A5">
            <w:pPr>
              <w:rPr>
                <w:rFonts w:asciiTheme="majorEastAsia" w:eastAsiaTheme="majorEastAsia" w:hAnsiTheme="majorEastAsia"/>
              </w:rPr>
            </w:pPr>
            <w:r w:rsidRPr="007877A5">
              <w:rPr>
                <w:rFonts w:asciiTheme="majorEastAsia" w:eastAsiaTheme="majorEastAsia" w:hAnsiTheme="majorEastAsia" w:hint="eastAsia"/>
              </w:rPr>
              <w:t>(4) その他のもの</w:t>
            </w:r>
          </w:p>
        </w:tc>
      </w:tr>
    </w:tbl>
    <w:p w14:paraId="758FF831" w14:textId="77777777" w:rsidR="00C649D5" w:rsidRDefault="00C649D5" w:rsidP="003E4168">
      <w:pPr>
        <w:rPr>
          <w:rFonts w:asciiTheme="majorEastAsia" w:eastAsiaTheme="majorEastAsia" w:hAnsiTheme="majorEastAsia"/>
        </w:rPr>
      </w:pPr>
    </w:p>
    <w:p w14:paraId="3989D08B" w14:textId="29ACD8C1" w:rsidR="004377AD" w:rsidRPr="003A4BBA" w:rsidRDefault="004377AD" w:rsidP="004377AD">
      <w:pPr>
        <w:rPr>
          <w:rFonts w:asciiTheme="majorEastAsia" w:eastAsiaTheme="majorEastAsia" w:hAnsiTheme="majorEastAsia"/>
          <w:lang w:eastAsia="zh-CN"/>
        </w:rPr>
      </w:pPr>
      <w:r w:rsidRPr="003A4BBA">
        <w:rPr>
          <w:rFonts w:asciiTheme="majorEastAsia" w:eastAsiaTheme="majorEastAsia" w:hAnsiTheme="majorEastAsia" w:hint="eastAsia"/>
          <w:lang w:eastAsia="zh-CN"/>
        </w:rPr>
        <w:t>表</w:t>
      </w:r>
      <w:r w:rsidR="006D237D" w:rsidRPr="003A4BBA">
        <w:rPr>
          <w:rFonts w:asciiTheme="majorEastAsia" w:eastAsiaTheme="majorEastAsia" w:hAnsiTheme="majorEastAsia" w:hint="eastAsia"/>
        </w:rPr>
        <w:t>４</w:t>
      </w:r>
      <w:r w:rsidRPr="003A4BBA">
        <w:rPr>
          <w:rFonts w:asciiTheme="majorEastAsia" w:eastAsiaTheme="majorEastAsia" w:hAnsiTheme="majorEastAsia" w:hint="eastAsia"/>
          <w:lang w:eastAsia="zh-CN"/>
        </w:rPr>
        <w:t>：型式確認申請手数料</w:t>
      </w:r>
    </w:p>
    <w:p w14:paraId="499CCF63" w14:textId="77777777" w:rsidR="00D96A96" w:rsidRPr="003A4BBA" w:rsidRDefault="00D96A96" w:rsidP="004377AD">
      <w:pPr>
        <w:rPr>
          <w:rFonts w:asciiTheme="majorEastAsia" w:eastAsiaTheme="majorEastAsia" w:hAnsiTheme="majorEastAsia"/>
          <w:lang w:eastAsia="zh-C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4352"/>
        <w:gridCol w:w="2716"/>
      </w:tblGrid>
      <w:tr w:rsidR="007F11BA" w:rsidRPr="003A4BBA" w14:paraId="3989D08F" w14:textId="77777777" w:rsidTr="00542E5C">
        <w:trPr>
          <w:trHeight w:val="355"/>
        </w:trPr>
        <w:tc>
          <w:tcPr>
            <w:tcW w:w="1574" w:type="dxa"/>
          </w:tcPr>
          <w:p w14:paraId="3989D08C" w14:textId="77777777" w:rsidR="008F17EB" w:rsidRPr="003A4BBA" w:rsidRDefault="008F17EB" w:rsidP="008919F1">
            <w:pPr>
              <w:jc w:val="center"/>
              <w:rPr>
                <w:rFonts w:asciiTheme="majorEastAsia" w:eastAsiaTheme="majorEastAsia" w:hAnsiTheme="majorEastAsia"/>
              </w:rPr>
            </w:pPr>
            <w:r w:rsidRPr="003A4BBA">
              <w:rPr>
                <w:rFonts w:asciiTheme="majorEastAsia" w:eastAsiaTheme="majorEastAsia" w:hAnsiTheme="majorEastAsia" w:hint="eastAsia"/>
              </w:rPr>
              <w:t>申請窓口</w:t>
            </w:r>
          </w:p>
        </w:tc>
        <w:tc>
          <w:tcPr>
            <w:tcW w:w="4352" w:type="dxa"/>
          </w:tcPr>
          <w:p w14:paraId="3989D08D" w14:textId="77777777" w:rsidR="008F17EB" w:rsidRPr="003A4BBA" w:rsidRDefault="008F17EB" w:rsidP="008919F1">
            <w:pPr>
              <w:ind w:firstLineChars="800" w:firstLine="1680"/>
              <w:rPr>
                <w:rFonts w:asciiTheme="majorEastAsia" w:eastAsiaTheme="majorEastAsia" w:hAnsiTheme="majorEastAsia"/>
              </w:rPr>
            </w:pPr>
            <w:r w:rsidRPr="003A4BBA">
              <w:rPr>
                <w:rFonts w:asciiTheme="majorEastAsia" w:eastAsiaTheme="majorEastAsia" w:hAnsiTheme="majorEastAsia" w:hint="eastAsia"/>
              </w:rPr>
              <w:t>手数料</w:t>
            </w:r>
          </w:p>
        </w:tc>
        <w:tc>
          <w:tcPr>
            <w:tcW w:w="2716" w:type="dxa"/>
          </w:tcPr>
          <w:p w14:paraId="3989D08E" w14:textId="77777777" w:rsidR="008F17EB" w:rsidRPr="003A4BBA" w:rsidRDefault="008F17EB" w:rsidP="008919F1">
            <w:pPr>
              <w:jc w:val="center"/>
              <w:rPr>
                <w:rFonts w:asciiTheme="majorEastAsia" w:eastAsiaTheme="majorEastAsia" w:hAnsiTheme="majorEastAsia"/>
              </w:rPr>
            </w:pPr>
            <w:r w:rsidRPr="003A4BBA">
              <w:rPr>
                <w:rFonts w:asciiTheme="majorEastAsia" w:eastAsiaTheme="majorEastAsia" w:hAnsiTheme="majorEastAsia" w:hint="eastAsia"/>
              </w:rPr>
              <w:t>振込先</w:t>
            </w:r>
          </w:p>
        </w:tc>
      </w:tr>
      <w:tr w:rsidR="007F11BA" w:rsidRPr="003A4BBA" w14:paraId="3989D096" w14:textId="77777777" w:rsidTr="70EDCDEB">
        <w:tc>
          <w:tcPr>
            <w:tcW w:w="1574" w:type="dxa"/>
          </w:tcPr>
          <w:p w14:paraId="3989D090" w14:textId="77777777" w:rsidR="008F17EB" w:rsidRPr="003A4BBA" w:rsidRDefault="008F17EB" w:rsidP="008919F1">
            <w:pPr>
              <w:rPr>
                <w:rFonts w:asciiTheme="majorEastAsia" w:eastAsiaTheme="majorEastAsia" w:hAnsiTheme="majorEastAsia"/>
                <w:bCs/>
                <w:szCs w:val="21"/>
              </w:rPr>
            </w:pPr>
            <w:r w:rsidRPr="003A4BBA">
              <w:rPr>
                <w:rFonts w:asciiTheme="majorEastAsia" w:eastAsiaTheme="majorEastAsia" w:hAnsiTheme="majorEastAsia" w:hint="eastAsia"/>
                <w:bCs/>
                <w:szCs w:val="21"/>
              </w:rPr>
              <w:t>製品安全協会</w:t>
            </w:r>
          </w:p>
          <w:p w14:paraId="3989D091" w14:textId="77777777" w:rsidR="008F17EB" w:rsidRPr="003A4BBA" w:rsidRDefault="008F17EB" w:rsidP="008919F1">
            <w:pPr>
              <w:rPr>
                <w:rFonts w:asciiTheme="majorEastAsia" w:eastAsiaTheme="majorEastAsia" w:hAnsiTheme="majorEastAsia"/>
                <w:bCs/>
                <w:szCs w:val="21"/>
              </w:rPr>
            </w:pPr>
          </w:p>
        </w:tc>
        <w:tc>
          <w:tcPr>
            <w:tcW w:w="4352" w:type="dxa"/>
          </w:tcPr>
          <w:p w14:paraId="3989D092" w14:textId="77777777" w:rsidR="008F17EB" w:rsidRPr="003A4BBA" w:rsidRDefault="008F17EB" w:rsidP="008919F1">
            <w:pPr>
              <w:rPr>
                <w:rFonts w:asciiTheme="majorEastAsia" w:eastAsiaTheme="majorEastAsia" w:hAnsiTheme="majorEastAsia"/>
                <w:bCs/>
                <w:szCs w:val="21"/>
              </w:rPr>
            </w:pPr>
            <w:r w:rsidRPr="003A4BBA">
              <w:rPr>
                <w:rFonts w:asciiTheme="majorEastAsia" w:eastAsiaTheme="majorEastAsia" w:hAnsiTheme="majorEastAsia" w:hint="eastAsia"/>
                <w:bCs/>
                <w:szCs w:val="21"/>
              </w:rPr>
              <w:t>・申請手数料</w:t>
            </w:r>
          </w:p>
          <w:p w14:paraId="0A5332BD" w14:textId="5054C2ED" w:rsidR="008F17EB" w:rsidRPr="003A4BBA" w:rsidRDefault="1EEFEC06" w:rsidP="64C25139">
            <w:pPr>
              <w:ind w:firstLineChars="100" w:firstLine="210"/>
              <w:rPr>
                <w:rFonts w:asciiTheme="majorEastAsia" w:eastAsiaTheme="majorEastAsia" w:hAnsiTheme="majorEastAsia"/>
              </w:rPr>
            </w:pPr>
            <w:r w:rsidRPr="64C25139">
              <w:rPr>
                <w:rFonts w:asciiTheme="majorEastAsia" w:eastAsiaTheme="majorEastAsia" w:hAnsiTheme="majorEastAsia"/>
              </w:rPr>
              <w:t>5,500円</w:t>
            </w:r>
            <w:r w:rsidR="00587DE8" w:rsidRPr="64C25139">
              <w:rPr>
                <w:rFonts w:asciiTheme="majorEastAsia" w:eastAsiaTheme="majorEastAsia" w:hAnsiTheme="majorEastAsia"/>
              </w:rPr>
              <w:t>/</w:t>
            </w:r>
            <w:r w:rsidRPr="64C25139">
              <w:rPr>
                <w:rFonts w:asciiTheme="majorEastAsia" w:eastAsiaTheme="majorEastAsia" w:hAnsiTheme="majorEastAsia"/>
              </w:rPr>
              <w:t>型式　（税抜5,000円</w:t>
            </w:r>
            <w:r w:rsidR="00587DE8" w:rsidRPr="64C25139">
              <w:rPr>
                <w:rFonts w:asciiTheme="majorEastAsia" w:eastAsiaTheme="majorEastAsia" w:hAnsiTheme="majorEastAsia"/>
              </w:rPr>
              <w:t>/</w:t>
            </w:r>
            <w:r w:rsidRPr="64C25139">
              <w:rPr>
                <w:rFonts w:asciiTheme="majorEastAsia" w:eastAsiaTheme="majorEastAsia" w:hAnsiTheme="majorEastAsia"/>
              </w:rPr>
              <w:t>型式）</w:t>
            </w:r>
          </w:p>
          <w:p w14:paraId="48F1BD66" w14:textId="6B3511E8" w:rsidR="008F17EB" w:rsidRPr="003A4BBA" w:rsidRDefault="008F17EB" w:rsidP="64C25139">
            <w:pPr>
              <w:ind w:firstLineChars="100" w:firstLine="210"/>
              <w:rPr>
                <w:rFonts w:asciiTheme="majorEastAsia" w:eastAsiaTheme="majorEastAsia" w:hAnsiTheme="majorEastAsia"/>
                <w:szCs w:val="21"/>
              </w:rPr>
            </w:pPr>
          </w:p>
          <w:p w14:paraId="3989D094" w14:textId="39E64C51" w:rsidR="008F17EB" w:rsidRPr="003A4BBA" w:rsidRDefault="39C98CBF" w:rsidP="64C25139">
            <w:pPr>
              <w:rPr>
                <w:rFonts w:asciiTheme="majorEastAsia" w:eastAsiaTheme="majorEastAsia" w:hAnsiTheme="majorEastAsia"/>
              </w:rPr>
            </w:pPr>
            <w:r w:rsidRPr="64C25139">
              <w:rPr>
                <w:rFonts w:asciiTheme="majorEastAsia" w:eastAsiaTheme="majorEastAsia" w:hAnsiTheme="majorEastAsia"/>
              </w:rPr>
              <w:t xml:space="preserve">※　</w:t>
            </w:r>
            <w:r w:rsidR="4B8622FD" w:rsidRPr="64C25139">
              <w:rPr>
                <w:rFonts w:asciiTheme="majorEastAsia" w:eastAsiaTheme="majorEastAsia" w:hAnsiTheme="majorEastAsia"/>
              </w:rPr>
              <w:t>外国からの送金時は、税抜の手数料です。</w:t>
            </w:r>
          </w:p>
        </w:tc>
        <w:tc>
          <w:tcPr>
            <w:tcW w:w="2716" w:type="dxa"/>
          </w:tcPr>
          <w:p w14:paraId="35A729DE" w14:textId="19E516BA"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三菱UFJ銀行</w:t>
            </w:r>
          </w:p>
          <w:p w14:paraId="6D99DC56" w14:textId="521FED7C"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東京公務部支店</w:t>
            </w:r>
          </w:p>
          <w:p w14:paraId="5152EB70" w14:textId="3C82E9D9"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普通口座３００４４７</w:t>
            </w:r>
          </w:p>
          <w:p w14:paraId="55DF496C" w14:textId="1257EE38"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口座名　一般財団法人</w:t>
            </w:r>
          </w:p>
          <w:p w14:paraId="7DE62B46" w14:textId="5DF16485"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 xml:space="preserve">　　　　製品安全協会</w:t>
            </w:r>
          </w:p>
          <w:p w14:paraId="280A56E5" w14:textId="5D03DB48" w:rsidR="008F17EB" w:rsidRPr="003A4BBA" w:rsidRDefault="32250ADC" w:rsidP="70EDCDEB">
            <w:pPr>
              <w:jc w:val="left"/>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MUFJ Bank, Ltd.</w:t>
            </w:r>
          </w:p>
          <w:p w14:paraId="4E02D574" w14:textId="19B565AB"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Tokyo-</w:t>
            </w:r>
            <w:proofErr w:type="spellStart"/>
            <w:r w:rsidRPr="70EDCDEB">
              <w:rPr>
                <w:rFonts w:ascii="ＭＳ ゴシック" w:eastAsia="ＭＳ ゴシック" w:hAnsi="ＭＳ ゴシック" w:cs="ＭＳ ゴシック"/>
                <w:szCs w:val="21"/>
              </w:rPr>
              <w:t>Komubu</w:t>
            </w:r>
            <w:proofErr w:type="spellEnd"/>
            <w:r w:rsidRPr="70EDCDEB">
              <w:rPr>
                <w:rFonts w:ascii="ＭＳ ゴシック" w:eastAsia="ＭＳ ゴシック" w:hAnsi="ＭＳ ゴシック" w:cs="ＭＳ ゴシック"/>
                <w:szCs w:val="21"/>
              </w:rPr>
              <w:t xml:space="preserve"> Branch</w:t>
            </w:r>
          </w:p>
          <w:p w14:paraId="74A09E06" w14:textId="7C87E84D"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Ordinary Account 300447</w:t>
            </w:r>
          </w:p>
          <w:p w14:paraId="7BA6419B" w14:textId="0E803C9C"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Consumer Product Safety Association</w:t>
            </w:r>
          </w:p>
          <w:p w14:paraId="367277E1" w14:textId="203E10EA"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 xml:space="preserve"> (Swift Address)</w:t>
            </w:r>
          </w:p>
          <w:p w14:paraId="3989D095" w14:textId="624C45D1" w:rsidR="008F17EB" w:rsidRPr="003A4BBA" w:rsidRDefault="32250ADC"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BOTKJPJT</w:t>
            </w:r>
          </w:p>
        </w:tc>
      </w:tr>
      <w:tr w:rsidR="0004559B" w:rsidRPr="003A4BBA" w14:paraId="3989D0A2" w14:textId="77777777" w:rsidTr="00C40D2C">
        <w:trPr>
          <w:trHeight w:val="3879"/>
        </w:trPr>
        <w:tc>
          <w:tcPr>
            <w:tcW w:w="1574" w:type="dxa"/>
          </w:tcPr>
          <w:p w14:paraId="3989D097" w14:textId="38D2C13F" w:rsidR="0004559B" w:rsidRPr="003A4BBA" w:rsidRDefault="0004559B" w:rsidP="008919F1">
            <w:pPr>
              <w:rPr>
                <w:rFonts w:asciiTheme="majorEastAsia" w:eastAsiaTheme="majorEastAsia" w:hAnsiTheme="majorEastAsia"/>
                <w:bCs/>
                <w:szCs w:val="21"/>
              </w:rPr>
            </w:pPr>
            <w:r w:rsidRPr="003A4BBA">
              <w:rPr>
                <w:rFonts w:asciiTheme="majorEastAsia" w:eastAsiaTheme="majorEastAsia" w:hAnsiTheme="majorEastAsia" w:hint="eastAsia"/>
                <w:bCs/>
                <w:szCs w:val="21"/>
              </w:rPr>
              <w:t>委託検査機関</w:t>
            </w:r>
          </w:p>
          <w:p w14:paraId="3989D098" w14:textId="77777777" w:rsidR="0004559B" w:rsidRPr="003A4BBA" w:rsidRDefault="0004559B" w:rsidP="008919F1">
            <w:pPr>
              <w:rPr>
                <w:rFonts w:asciiTheme="majorEastAsia" w:eastAsiaTheme="majorEastAsia" w:hAnsiTheme="majorEastAsia"/>
                <w:bCs/>
                <w:szCs w:val="21"/>
              </w:rPr>
            </w:pPr>
          </w:p>
          <w:p w14:paraId="3989D099" w14:textId="77777777" w:rsidR="0004559B" w:rsidRPr="003A4BBA" w:rsidRDefault="0004559B" w:rsidP="008919F1">
            <w:pPr>
              <w:rPr>
                <w:rFonts w:asciiTheme="majorEastAsia" w:eastAsiaTheme="majorEastAsia" w:hAnsiTheme="majorEastAsia"/>
                <w:bCs/>
                <w:szCs w:val="21"/>
              </w:rPr>
            </w:pPr>
          </w:p>
        </w:tc>
        <w:tc>
          <w:tcPr>
            <w:tcW w:w="4352" w:type="dxa"/>
          </w:tcPr>
          <w:p w14:paraId="3989D09A" w14:textId="77777777" w:rsidR="0004559B" w:rsidRPr="003A4BBA" w:rsidRDefault="0004559B" w:rsidP="00BD4A2D">
            <w:pPr>
              <w:ind w:left="210" w:hangingChars="100" w:hanging="210"/>
              <w:rPr>
                <w:rFonts w:asciiTheme="majorEastAsia" w:eastAsiaTheme="majorEastAsia" w:hAnsiTheme="majorEastAsia"/>
                <w:bCs/>
                <w:szCs w:val="21"/>
                <w:lang w:eastAsia="zh-CN"/>
              </w:rPr>
            </w:pPr>
            <w:r w:rsidRPr="003A4BBA">
              <w:rPr>
                <w:rFonts w:asciiTheme="majorEastAsia" w:eastAsiaTheme="majorEastAsia" w:hAnsiTheme="majorEastAsia" w:hint="eastAsia"/>
                <w:bCs/>
                <w:szCs w:val="21"/>
                <w:lang w:eastAsia="zh-CN"/>
              </w:rPr>
              <w:t>◆一般財団法人　日本車両検査協会</w:t>
            </w:r>
          </w:p>
          <w:p w14:paraId="3989D09B" w14:textId="53FAF6E0" w:rsidR="0004559B" w:rsidRPr="003A4BBA" w:rsidRDefault="0004559B" w:rsidP="008919F1">
            <w:pPr>
              <w:rPr>
                <w:rFonts w:asciiTheme="majorEastAsia" w:eastAsiaTheme="majorEastAsia" w:hAnsiTheme="majorEastAsia"/>
                <w:bCs/>
                <w:szCs w:val="21"/>
              </w:rPr>
            </w:pPr>
            <w:r w:rsidRPr="003A4BBA">
              <w:rPr>
                <w:rFonts w:asciiTheme="majorEastAsia" w:eastAsiaTheme="majorEastAsia" w:hAnsiTheme="majorEastAsia" w:hint="eastAsia"/>
                <w:bCs/>
                <w:szCs w:val="21"/>
              </w:rPr>
              <w:t>・型式確認試験手数料</w:t>
            </w:r>
          </w:p>
          <w:p w14:paraId="3989D09F" w14:textId="7908674E" w:rsidR="0004559B" w:rsidRPr="003A4BBA" w:rsidRDefault="00DE73E6" w:rsidP="00143BDF">
            <w:pPr>
              <w:ind w:firstLineChars="100" w:firstLine="210"/>
              <w:rPr>
                <w:rFonts w:asciiTheme="majorEastAsia" w:eastAsiaTheme="majorEastAsia" w:hAnsiTheme="majorEastAsia"/>
              </w:rPr>
            </w:pPr>
            <w:r>
              <w:rPr>
                <w:rFonts w:asciiTheme="majorEastAsia" w:eastAsiaTheme="majorEastAsia" w:hAnsiTheme="majorEastAsia" w:hint="eastAsia"/>
              </w:rPr>
              <w:t>77,330</w:t>
            </w:r>
            <w:r w:rsidR="0004559B">
              <w:rPr>
                <w:rFonts w:asciiTheme="majorEastAsia" w:eastAsiaTheme="majorEastAsia" w:hAnsiTheme="majorEastAsia" w:hint="eastAsia"/>
              </w:rPr>
              <w:t>円</w:t>
            </w:r>
            <w:r w:rsidR="000F409B" w:rsidRPr="64C25139">
              <w:rPr>
                <w:rFonts w:asciiTheme="majorEastAsia" w:eastAsiaTheme="majorEastAsia" w:hAnsiTheme="majorEastAsia"/>
              </w:rPr>
              <w:t>/型式</w:t>
            </w:r>
            <w:r w:rsidR="0004559B">
              <w:rPr>
                <w:rFonts w:asciiTheme="majorEastAsia" w:eastAsiaTheme="majorEastAsia" w:hAnsiTheme="majorEastAsia" w:hint="eastAsia"/>
              </w:rPr>
              <w:t>（税抜</w:t>
            </w:r>
            <w:r w:rsidR="00CF6056">
              <w:rPr>
                <w:rFonts w:asciiTheme="majorEastAsia" w:eastAsiaTheme="majorEastAsia" w:hAnsiTheme="majorEastAsia" w:hint="eastAsia"/>
              </w:rPr>
              <w:t>70,300</w:t>
            </w:r>
            <w:r w:rsidR="0004559B" w:rsidRPr="00DC7994">
              <w:rPr>
                <w:rFonts w:asciiTheme="majorEastAsia" w:eastAsiaTheme="majorEastAsia" w:hAnsiTheme="majorEastAsia" w:hint="eastAsia"/>
              </w:rPr>
              <w:t>円</w:t>
            </w:r>
            <w:r w:rsidR="000F409B" w:rsidRPr="64C25139">
              <w:rPr>
                <w:rFonts w:asciiTheme="majorEastAsia" w:eastAsiaTheme="majorEastAsia" w:hAnsiTheme="majorEastAsia"/>
              </w:rPr>
              <w:t>/型式</w:t>
            </w:r>
            <w:r w:rsidR="0004559B">
              <w:rPr>
                <w:rFonts w:asciiTheme="majorEastAsia" w:eastAsiaTheme="majorEastAsia" w:hAnsiTheme="majorEastAsia" w:hint="eastAsia"/>
              </w:rPr>
              <w:t>）</w:t>
            </w:r>
          </w:p>
        </w:tc>
        <w:tc>
          <w:tcPr>
            <w:tcW w:w="2716" w:type="dxa"/>
          </w:tcPr>
          <w:p w14:paraId="3989D0A0" w14:textId="77777777" w:rsidR="0004559B" w:rsidRPr="003A4BBA" w:rsidRDefault="0004559B" w:rsidP="008919F1">
            <w:pPr>
              <w:rPr>
                <w:rFonts w:asciiTheme="majorEastAsia" w:eastAsiaTheme="majorEastAsia" w:hAnsiTheme="majorEastAsia"/>
                <w:szCs w:val="21"/>
              </w:rPr>
            </w:pPr>
            <w:r w:rsidRPr="003A4BBA">
              <w:rPr>
                <w:rFonts w:asciiTheme="majorEastAsia" w:eastAsiaTheme="majorEastAsia" w:hAnsiTheme="majorEastAsia" w:hint="eastAsia"/>
                <w:szCs w:val="21"/>
              </w:rPr>
              <w:t>委託検査機関が案内する方法によりお支払い願います。</w:t>
            </w:r>
          </w:p>
          <w:p w14:paraId="56A2AAD7" w14:textId="40CFDB41" w:rsidR="0004559B" w:rsidRDefault="0004559B" w:rsidP="00BD7298">
            <w:pPr>
              <w:rPr>
                <w:rFonts w:asciiTheme="majorEastAsia" w:eastAsiaTheme="majorEastAsia" w:hAnsiTheme="majorEastAsia"/>
                <w:szCs w:val="21"/>
              </w:rPr>
            </w:pPr>
            <w:r w:rsidRPr="003A4BBA">
              <w:rPr>
                <w:rFonts w:asciiTheme="majorEastAsia" w:eastAsiaTheme="majorEastAsia" w:hAnsiTheme="majorEastAsia" w:hint="eastAsia"/>
                <w:szCs w:val="21"/>
              </w:rPr>
              <w:t>なお、委託検査機関に</w:t>
            </w:r>
            <w:r w:rsidRPr="003A4BBA">
              <w:rPr>
                <w:rFonts w:asciiTheme="majorEastAsia" w:eastAsiaTheme="majorEastAsia" w:hAnsiTheme="majorEastAsia" w:hint="eastAsia"/>
              </w:rPr>
              <w:t>検査試料</w:t>
            </w:r>
            <w:r w:rsidRPr="003A4BBA">
              <w:rPr>
                <w:rFonts w:asciiTheme="majorEastAsia" w:eastAsiaTheme="majorEastAsia" w:hAnsiTheme="majorEastAsia" w:hint="eastAsia"/>
                <w:szCs w:val="21"/>
              </w:rPr>
              <w:t>を送付する際は、型式確認申請の表紙のコピーを同封して下さい。</w:t>
            </w:r>
          </w:p>
          <w:p w14:paraId="011B2542" w14:textId="77777777" w:rsidR="0004559B" w:rsidRDefault="0004559B" w:rsidP="00BD7298">
            <w:pPr>
              <w:rPr>
                <w:rFonts w:asciiTheme="majorEastAsia" w:eastAsiaTheme="majorEastAsia" w:hAnsiTheme="majorEastAsia"/>
                <w:szCs w:val="21"/>
              </w:rPr>
            </w:pPr>
          </w:p>
          <w:p w14:paraId="3989D0A1" w14:textId="61A74D7E" w:rsidR="0004559B" w:rsidRPr="003A4BBA" w:rsidRDefault="0004559B" w:rsidP="00BD7298">
            <w:pPr>
              <w:rPr>
                <w:rFonts w:asciiTheme="majorEastAsia" w:eastAsiaTheme="majorEastAsia" w:hAnsiTheme="majorEastAsia"/>
                <w:szCs w:val="21"/>
              </w:rPr>
            </w:pPr>
            <w:r w:rsidRPr="00DC7994">
              <w:rPr>
                <w:rFonts w:asciiTheme="majorEastAsia" w:eastAsiaTheme="majorEastAsia" w:hAnsiTheme="majorEastAsia" w:hint="eastAsia"/>
                <w:szCs w:val="21"/>
              </w:rPr>
              <w:t>※材料試験（汗及び頭髪油性試験並びに耐候性試験）に関する費用は含まれておりません。申請時に第三者検査機関の証明書等を添付ください。</w:t>
            </w:r>
          </w:p>
        </w:tc>
      </w:tr>
    </w:tbl>
    <w:p w14:paraId="31648603" w14:textId="4CDFE90B" w:rsidR="00493006" w:rsidRPr="003A4BBA" w:rsidRDefault="00493006" w:rsidP="00493006">
      <w:pPr>
        <w:rPr>
          <w:rFonts w:asciiTheme="majorEastAsia" w:eastAsiaTheme="majorEastAsia" w:hAnsiTheme="majorEastAsia"/>
        </w:rPr>
      </w:pPr>
      <w:r w:rsidRPr="003A4BBA">
        <w:rPr>
          <w:rFonts w:asciiTheme="majorEastAsia" w:eastAsiaTheme="majorEastAsia" w:hAnsiTheme="majorEastAsia" w:hint="eastAsia"/>
        </w:rPr>
        <w:t>・手数料は</w:t>
      </w:r>
      <w:r w:rsidR="0080449F" w:rsidRPr="003A4BBA">
        <w:rPr>
          <w:rFonts w:asciiTheme="majorEastAsia" w:eastAsiaTheme="majorEastAsia" w:hAnsiTheme="majorEastAsia" w:hint="eastAsia"/>
        </w:rPr>
        <w:t>本文書作成</w:t>
      </w:r>
      <w:r w:rsidRPr="003A4BBA">
        <w:rPr>
          <w:rFonts w:asciiTheme="majorEastAsia" w:eastAsiaTheme="majorEastAsia" w:hAnsiTheme="majorEastAsia" w:hint="eastAsia"/>
        </w:rPr>
        <w:t>時点の参考価格を示しています。</w:t>
      </w:r>
    </w:p>
    <w:p w14:paraId="7875E3FF" w14:textId="5DB8B5B4" w:rsidR="00493006" w:rsidRPr="003A4BBA" w:rsidRDefault="00493006" w:rsidP="00493006">
      <w:pPr>
        <w:rPr>
          <w:rFonts w:asciiTheme="majorEastAsia" w:eastAsiaTheme="majorEastAsia" w:hAnsiTheme="majorEastAsia"/>
        </w:rPr>
      </w:pPr>
      <w:r w:rsidRPr="003A4BBA">
        <w:rPr>
          <w:rFonts w:asciiTheme="majorEastAsia" w:eastAsiaTheme="majorEastAsia" w:hAnsiTheme="majorEastAsia" w:hint="eastAsia"/>
        </w:rPr>
        <w:t>・委託検査機関が複数ある場合は機関によって金額・納期等が異なることがあります。また、検査試料の大きさや個数によっては、検査試料の廃棄費用又は申請者への返送費用を別途請求する場合があります。詳細は委託検査機関にお尋ねください。</w:t>
      </w:r>
    </w:p>
    <w:p w14:paraId="601F7F26" w14:textId="77777777" w:rsidR="00281399" w:rsidRPr="003A4BBA" w:rsidRDefault="00281399">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D0A4" w14:textId="5D2DFD2D" w:rsidR="00670A8D" w:rsidRPr="003A4BBA" w:rsidRDefault="00670A8D" w:rsidP="00670A8D">
      <w:pPr>
        <w:rPr>
          <w:rFonts w:asciiTheme="majorEastAsia" w:eastAsiaTheme="majorEastAsia" w:hAnsiTheme="majorEastAsia"/>
        </w:rPr>
      </w:pPr>
      <w:r w:rsidRPr="003A4BBA">
        <w:rPr>
          <w:rFonts w:asciiTheme="majorEastAsia" w:eastAsiaTheme="majorEastAsia" w:hAnsiTheme="majorEastAsia" w:hint="eastAsia"/>
        </w:rPr>
        <w:lastRenderedPageBreak/>
        <w:t>表</w:t>
      </w:r>
      <w:r w:rsidR="006D237D" w:rsidRPr="003A4BBA">
        <w:rPr>
          <w:rFonts w:asciiTheme="majorEastAsia" w:eastAsiaTheme="majorEastAsia" w:hAnsiTheme="majorEastAsia" w:hint="eastAsia"/>
        </w:rPr>
        <w:t>５</w:t>
      </w:r>
      <w:r w:rsidRPr="003A4BBA">
        <w:rPr>
          <w:rFonts w:asciiTheme="majorEastAsia" w:eastAsiaTheme="majorEastAsia" w:hAnsiTheme="majorEastAsia" w:hint="eastAsia"/>
        </w:rPr>
        <w:t>：</w:t>
      </w:r>
      <w:r w:rsidR="00E65721" w:rsidRPr="003A4BBA">
        <w:rPr>
          <w:rFonts w:asciiTheme="majorEastAsia" w:eastAsiaTheme="majorEastAsia" w:hAnsiTheme="majorEastAsia"/>
          <w:szCs w:val="21"/>
        </w:rPr>
        <w:t>型式確認試験</w:t>
      </w:r>
      <w:r w:rsidR="00E65721" w:rsidRPr="003A4BBA">
        <w:rPr>
          <w:rFonts w:asciiTheme="majorEastAsia" w:eastAsiaTheme="majorEastAsia" w:hAnsiTheme="majorEastAsia"/>
        </w:rPr>
        <w:t>の</w:t>
      </w:r>
      <w:r w:rsidR="00C22966" w:rsidRPr="003A4BBA">
        <w:rPr>
          <w:rFonts w:asciiTheme="majorEastAsia" w:eastAsiaTheme="majorEastAsia" w:hAnsiTheme="majorEastAsia" w:hint="eastAsia"/>
        </w:rPr>
        <w:t>委託検査機関</w:t>
      </w:r>
    </w:p>
    <w:p w14:paraId="11EC4D19" w14:textId="77777777" w:rsidR="00D96A96" w:rsidRPr="003A4BBA" w:rsidRDefault="00D96A96" w:rsidP="00670A8D">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4459"/>
        <w:gridCol w:w="1582"/>
      </w:tblGrid>
      <w:tr w:rsidR="007F11BA" w:rsidRPr="003A4BBA" w14:paraId="3989D0A8" w14:textId="77777777" w:rsidTr="00061A5F">
        <w:trPr>
          <w:trHeight w:val="397"/>
        </w:trPr>
        <w:tc>
          <w:tcPr>
            <w:tcW w:w="2453" w:type="dxa"/>
          </w:tcPr>
          <w:p w14:paraId="3989D0A5" w14:textId="77777777" w:rsidR="00670A8D" w:rsidRPr="003A4BBA" w:rsidRDefault="00670A8D" w:rsidP="008C4382">
            <w:pPr>
              <w:jc w:val="center"/>
              <w:rPr>
                <w:rFonts w:asciiTheme="majorEastAsia" w:eastAsiaTheme="majorEastAsia" w:hAnsiTheme="majorEastAsia"/>
              </w:rPr>
            </w:pPr>
            <w:r w:rsidRPr="003A4BBA">
              <w:rPr>
                <w:rFonts w:asciiTheme="majorEastAsia" w:eastAsiaTheme="majorEastAsia" w:hAnsiTheme="majorEastAsia" w:hint="eastAsia"/>
              </w:rPr>
              <w:t>名称</w:t>
            </w:r>
          </w:p>
        </w:tc>
        <w:tc>
          <w:tcPr>
            <w:tcW w:w="4459" w:type="dxa"/>
          </w:tcPr>
          <w:p w14:paraId="3989D0A6" w14:textId="77777777" w:rsidR="00670A8D" w:rsidRPr="003A4BBA" w:rsidRDefault="00670A8D" w:rsidP="008C4382">
            <w:pPr>
              <w:jc w:val="center"/>
              <w:rPr>
                <w:rFonts w:asciiTheme="majorEastAsia" w:eastAsiaTheme="majorEastAsia" w:hAnsiTheme="majorEastAsia"/>
              </w:rPr>
            </w:pPr>
            <w:r w:rsidRPr="003A4BBA">
              <w:rPr>
                <w:rFonts w:asciiTheme="majorEastAsia" w:eastAsiaTheme="majorEastAsia" w:hAnsiTheme="majorEastAsia" w:hint="eastAsia"/>
              </w:rPr>
              <w:t>送付先</w:t>
            </w:r>
          </w:p>
        </w:tc>
        <w:tc>
          <w:tcPr>
            <w:tcW w:w="1582" w:type="dxa"/>
          </w:tcPr>
          <w:p w14:paraId="3989D0A7" w14:textId="3C656018" w:rsidR="00670A8D" w:rsidRPr="003A4BBA" w:rsidRDefault="0060670B" w:rsidP="008C4382">
            <w:pPr>
              <w:jc w:val="center"/>
              <w:rPr>
                <w:rFonts w:asciiTheme="majorEastAsia" w:eastAsiaTheme="majorEastAsia" w:hAnsiTheme="majorEastAsia"/>
              </w:rPr>
            </w:pPr>
            <w:r w:rsidRPr="003A4BBA">
              <w:rPr>
                <w:rFonts w:asciiTheme="majorEastAsia" w:eastAsiaTheme="majorEastAsia" w:hAnsiTheme="majorEastAsia" w:hint="eastAsia"/>
              </w:rPr>
              <w:t>検査</w:t>
            </w:r>
            <w:r w:rsidR="00670A8D" w:rsidRPr="003A4BBA">
              <w:rPr>
                <w:rFonts w:asciiTheme="majorEastAsia" w:eastAsiaTheme="majorEastAsia" w:hAnsiTheme="majorEastAsia" w:hint="eastAsia"/>
              </w:rPr>
              <w:t>試料の数</w:t>
            </w:r>
          </w:p>
        </w:tc>
      </w:tr>
      <w:tr w:rsidR="0004559B" w:rsidRPr="003A4BBA" w14:paraId="3989D0B0" w14:textId="77777777" w:rsidTr="00061A5F">
        <w:trPr>
          <w:trHeight w:val="2544"/>
        </w:trPr>
        <w:tc>
          <w:tcPr>
            <w:tcW w:w="2453" w:type="dxa"/>
          </w:tcPr>
          <w:p w14:paraId="3989D0AA" w14:textId="53220AA6" w:rsidR="0004559B" w:rsidRPr="003A4BBA" w:rsidRDefault="0004559B" w:rsidP="0011716D">
            <w:pPr>
              <w:rPr>
                <w:rFonts w:asciiTheme="majorEastAsia" w:eastAsiaTheme="majorEastAsia" w:hAnsiTheme="majorEastAsia"/>
                <w:bCs/>
                <w:szCs w:val="21"/>
              </w:rPr>
            </w:pPr>
            <w:r w:rsidRPr="003A4BBA">
              <w:rPr>
                <w:rFonts w:asciiTheme="majorEastAsia" w:eastAsiaTheme="majorEastAsia" w:hAnsiTheme="majorEastAsia" w:hint="eastAsia"/>
                <w:bCs/>
                <w:szCs w:val="21"/>
              </w:rPr>
              <w:t>型式確認試験の申込先</w:t>
            </w:r>
          </w:p>
        </w:tc>
        <w:tc>
          <w:tcPr>
            <w:tcW w:w="4459" w:type="dxa"/>
          </w:tcPr>
          <w:p w14:paraId="3989D0AB" w14:textId="77777777" w:rsidR="0004559B" w:rsidRPr="003A4BBA" w:rsidRDefault="0004559B" w:rsidP="003A0655">
            <w:pPr>
              <w:rPr>
                <w:rFonts w:asciiTheme="majorEastAsia" w:eastAsiaTheme="majorEastAsia" w:hAnsiTheme="majorEastAsia"/>
                <w:lang w:eastAsia="zh-CN"/>
              </w:rPr>
            </w:pPr>
            <w:r w:rsidRPr="003A4BBA">
              <w:rPr>
                <w:rFonts w:asciiTheme="majorEastAsia" w:eastAsiaTheme="majorEastAsia" w:hAnsiTheme="majorEastAsia"/>
                <w:lang w:eastAsia="zh-CN"/>
              </w:rPr>
              <w:t>一般財団法人日本</w:t>
            </w:r>
            <w:r w:rsidRPr="003A4BBA">
              <w:rPr>
                <w:rFonts w:asciiTheme="majorEastAsia" w:eastAsiaTheme="majorEastAsia" w:hAnsiTheme="majorEastAsia" w:hint="eastAsia"/>
                <w:lang w:eastAsia="zh-CN"/>
              </w:rPr>
              <w:t>車両検査協会</w:t>
            </w:r>
          </w:p>
          <w:p w14:paraId="3989D0AC" w14:textId="77777777" w:rsidR="0004559B" w:rsidRPr="003A4BBA" w:rsidRDefault="0004559B" w:rsidP="003A0655">
            <w:pPr>
              <w:rPr>
                <w:rFonts w:asciiTheme="majorEastAsia" w:eastAsiaTheme="majorEastAsia" w:hAnsiTheme="majorEastAsia"/>
                <w:bCs/>
                <w:sz w:val="20"/>
                <w:szCs w:val="20"/>
              </w:rPr>
            </w:pPr>
            <w:r w:rsidRPr="003A4BBA">
              <w:rPr>
                <w:rFonts w:asciiTheme="majorEastAsia" w:eastAsiaTheme="majorEastAsia" w:hAnsiTheme="majorEastAsia"/>
                <w:bCs/>
                <w:sz w:val="20"/>
                <w:szCs w:val="20"/>
              </w:rPr>
              <w:t>＜東京</w:t>
            </w:r>
            <w:r w:rsidRPr="003A4BBA">
              <w:rPr>
                <w:rFonts w:asciiTheme="majorEastAsia" w:eastAsiaTheme="majorEastAsia" w:hAnsiTheme="majorEastAsia" w:hint="eastAsia"/>
                <w:bCs/>
                <w:sz w:val="20"/>
                <w:szCs w:val="20"/>
              </w:rPr>
              <w:t>検査所</w:t>
            </w:r>
            <w:r w:rsidRPr="003A4BBA">
              <w:rPr>
                <w:rFonts w:asciiTheme="majorEastAsia" w:eastAsiaTheme="majorEastAsia" w:hAnsiTheme="majorEastAsia"/>
                <w:bCs/>
                <w:sz w:val="20"/>
                <w:szCs w:val="20"/>
              </w:rPr>
              <w:t>＞</w:t>
            </w:r>
          </w:p>
          <w:p w14:paraId="46341550" w14:textId="6FB67EAA" w:rsidR="00A46F41" w:rsidRDefault="0004559B" w:rsidP="00FB4EF6">
            <w:pPr>
              <w:rPr>
                <w:rFonts w:asciiTheme="majorEastAsia" w:eastAsiaTheme="majorEastAsia" w:hAnsiTheme="majorEastAsia"/>
              </w:rPr>
            </w:pPr>
            <w:r w:rsidRPr="003A4BBA">
              <w:rPr>
                <w:rFonts w:asciiTheme="majorEastAsia" w:eastAsiaTheme="majorEastAsia" w:hAnsiTheme="majorEastAsia" w:hint="eastAsia"/>
              </w:rPr>
              <w:t>〒114</w:t>
            </w:r>
            <w:r w:rsidRPr="003A4BBA">
              <w:rPr>
                <w:rFonts w:asciiTheme="majorEastAsia" w:eastAsiaTheme="majorEastAsia" w:hAnsiTheme="majorEastAsia"/>
              </w:rPr>
              <w:t>-</w:t>
            </w:r>
            <w:r w:rsidRPr="003A4BBA">
              <w:rPr>
                <w:rFonts w:asciiTheme="majorEastAsia" w:eastAsiaTheme="majorEastAsia" w:hAnsiTheme="majorEastAsia" w:hint="eastAsia"/>
              </w:rPr>
              <w:t>0003東京都北区</w:t>
            </w:r>
            <w:r w:rsidRPr="003A4BBA">
              <w:rPr>
                <w:rFonts w:asciiTheme="majorEastAsia" w:eastAsiaTheme="majorEastAsia" w:hAnsiTheme="majorEastAsia"/>
              </w:rPr>
              <w:t>豊島</w:t>
            </w:r>
            <w:r w:rsidRPr="003A4BBA">
              <w:rPr>
                <w:rFonts w:asciiTheme="majorEastAsia" w:eastAsiaTheme="majorEastAsia" w:hAnsiTheme="majorEastAsia" w:hint="eastAsia"/>
              </w:rPr>
              <w:t>7-26-28</w:t>
            </w:r>
            <w:r w:rsidRPr="003A4BBA">
              <w:rPr>
                <w:rFonts w:asciiTheme="majorEastAsia" w:eastAsiaTheme="majorEastAsia" w:hAnsiTheme="majorEastAsia"/>
              </w:rPr>
              <w:br/>
            </w:r>
            <w:hyperlink r:id="rId11" w:history="1">
              <w:r w:rsidR="00A46F41" w:rsidRPr="00216312">
                <w:rPr>
                  <w:rStyle w:val="af"/>
                  <w:rFonts w:asciiTheme="majorEastAsia" w:eastAsiaTheme="majorEastAsia" w:hAnsiTheme="majorEastAsia"/>
                </w:rPr>
                <w:t>TEL</w:t>
              </w:r>
              <w:r w:rsidR="00096E37">
                <w:rPr>
                  <w:rStyle w:val="af"/>
                  <w:rFonts w:asciiTheme="majorEastAsia" w:eastAsiaTheme="majorEastAsia" w:hAnsiTheme="majorEastAsia" w:hint="eastAsia"/>
                </w:rPr>
                <w:t>：</w:t>
              </w:r>
              <w:r w:rsidR="00A46F41" w:rsidRPr="00216312">
                <w:rPr>
                  <w:rStyle w:val="af"/>
                  <w:rFonts w:asciiTheme="majorEastAsia" w:eastAsiaTheme="majorEastAsia" w:hAnsiTheme="majorEastAsia"/>
                </w:rPr>
                <w:t>（</w:t>
              </w:r>
              <w:r w:rsidR="00A46F41" w:rsidRPr="00216312">
                <w:rPr>
                  <w:rStyle w:val="af"/>
                  <w:rFonts w:asciiTheme="majorEastAsia" w:eastAsiaTheme="majorEastAsia" w:hAnsiTheme="majorEastAsia" w:hint="eastAsia"/>
                </w:rPr>
                <w:t>03</w:t>
              </w:r>
              <w:r w:rsidR="00A46F41" w:rsidRPr="00216312">
                <w:rPr>
                  <w:rStyle w:val="af"/>
                  <w:rFonts w:asciiTheme="majorEastAsia" w:eastAsiaTheme="majorEastAsia" w:hAnsiTheme="majorEastAsia"/>
                </w:rPr>
                <w:t>）</w:t>
              </w:r>
              <w:r w:rsidR="00A46F41" w:rsidRPr="00216312">
                <w:rPr>
                  <w:rStyle w:val="af"/>
                  <w:rFonts w:asciiTheme="majorEastAsia" w:eastAsiaTheme="majorEastAsia" w:hAnsiTheme="majorEastAsia" w:hint="eastAsia"/>
                </w:rPr>
                <w:t>3912-2361</w:t>
              </w:r>
            </w:hyperlink>
          </w:p>
          <w:p w14:paraId="3B159A0F" w14:textId="3E93C688" w:rsidR="0004559B" w:rsidRDefault="0004559B" w:rsidP="00FB4EF6">
            <w:pPr>
              <w:rPr>
                <w:rFonts w:asciiTheme="majorEastAsia" w:eastAsiaTheme="majorEastAsia" w:hAnsiTheme="majorEastAsia"/>
              </w:rPr>
            </w:pPr>
            <w:r w:rsidRPr="003A4BBA">
              <w:rPr>
                <w:rFonts w:asciiTheme="majorEastAsia" w:eastAsiaTheme="majorEastAsia" w:hAnsiTheme="majorEastAsia"/>
              </w:rPr>
              <w:t>FAX</w:t>
            </w:r>
            <w:r w:rsidRPr="003A4BBA">
              <w:rPr>
                <w:rFonts w:asciiTheme="majorEastAsia" w:eastAsiaTheme="majorEastAsia" w:hAnsiTheme="majorEastAsia" w:hint="eastAsia"/>
              </w:rPr>
              <w:t>：</w:t>
            </w:r>
            <w:r w:rsidRPr="003A4BBA">
              <w:rPr>
                <w:rFonts w:asciiTheme="majorEastAsia" w:eastAsiaTheme="majorEastAsia" w:hAnsiTheme="majorEastAsia"/>
              </w:rPr>
              <w:t>(03)</w:t>
            </w:r>
            <w:r w:rsidRPr="003A4BBA">
              <w:rPr>
                <w:rFonts w:asciiTheme="majorEastAsia" w:eastAsiaTheme="majorEastAsia" w:hAnsiTheme="majorEastAsia" w:hint="eastAsia"/>
              </w:rPr>
              <w:t>3912-2208</w:t>
            </w:r>
          </w:p>
          <w:p w14:paraId="3A092912" w14:textId="2CC96760" w:rsidR="0004559B" w:rsidRPr="009F0B3A" w:rsidRDefault="0004559B" w:rsidP="009F0B3A">
            <w:pPr>
              <w:rPr>
                <w:rFonts w:asciiTheme="majorEastAsia" w:eastAsiaTheme="majorEastAsia" w:hAnsiTheme="majorEastAsia"/>
                <w:bCs/>
                <w:sz w:val="20"/>
                <w:szCs w:val="20"/>
              </w:rPr>
            </w:pPr>
            <w:r w:rsidRPr="009F0B3A">
              <w:rPr>
                <w:rFonts w:asciiTheme="majorEastAsia" w:eastAsiaTheme="majorEastAsia" w:hAnsiTheme="majorEastAsia" w:hint="eastAsia"/>
                <w:bCs/>
                <w:sz w:val="20"/>
                <w:szCs w:val="20"/>
              </w:rPr>
              <w:t>＜大阪検査所＞</w:t>
            </w:r>
          </w:p>
          <w:p w14:paraId="0C795B45" w14:textId="77777777" w:rsidR="0004559B" w:rsidRPr="009F0B3A" w:rsidRDefault="0004559B" w:rsidP="009F0B3A">
            <w:pPr>
              <w:rPr>
                <w:rFonts w:asciiTheme="majorEastAsia" w:eastAsiaTheme="majorEastAsia" w:hAnsiTheme="majorEastAsia"/>
                <w:bCs/>
                <w:szCs w:val="21"/>
              </w:rPr>
            </w:pPr>
            <w:r w:rsidRPr="009F0B3A">
              <w:rPr>
                <w:rFonts w:asciiTheme="majorEastAsia" w:eastAsiaTheme="majorEastAsia" w:hAnsiTheme="majorEastAsia" w:hint="eastAsia"/>
                <w:bCs/>
                <w:szCs w:val="21"/>
              </w:rPr>
              <w:t>590-0983  大阪府堺市堺区山本町2-66-2</w:t>
            </w:r>
          </w:p>
          <w:p w14:paraId="3989D0AE" w14:textId="41CE13F8" w:rsidR="0004559B" w:rsidRPr="003A4BBA" w:rsidRDefault="0004559B" w:rsidP="009F0B3A">
            <w:pPr>
              <w:rPr>
                <w:rFonts w:asciiTheme="majorEastAsia" w:eastAsiaTheme="majorEastAsia" w:hAnsiTheme="majorEastAsia"/>
                <w:bCs/>
                <w:szCs w:val="21"/>
              </w:rPr>
            </w:pPr>
            <w:r w:rsidRPr="009F0B3A">
              <w:rPr>
                <w:rFonts w:asciiTheme="majorEastAsia" w:eastAsiaTheme="majorEastAsia" w:hAnsiTheme="majorEastAsia" w:hint="eastAsia"/>
                <w:bCs/>
                <w:szCs w:val="21"/>
              </w:rPr>
              <w:t>TEL.072(233)2001　FAX.072(233)2002</w:t>
            </w:r>
          </w:p>
        </w:tc>
        <w:tc>
          <w:tcPr>
            <w:tcW w:w="1582" w:type="dxa"/>
          </w:tcPr>
          <w:p w14:paraId="3989D0AF" w14:textId="65700A20" w:rsidR="0004559B" w:rsidRPr="003A4BBA" w:rsidRDefault="00FB4B1E" w:rsidP="008C4382">
            <w:pPr>
              <w:rPr>
                <w:rFonts w:asciiTheme="majorEastAsia" w:eastAsiaTheme="majorEastAsia" w:hAnsiTheme="majorEastAsia"/>
              </w:rPr>
            </w:pPr>
            <w:r>
              <w:rPr>
                <w:rFonts w:asciiTheme="majorEastAsia" w:eastAsiaTheme="majorEastAsia" w:hAnsiTheme="majorEastAsia" w:hint="eastAsia"/>
              </w:rPr>
              <w:t>３</w:t>
            </w:r>
            <w:r w:rsidR="0004559B">
              <w:rPr>
                <w:rFonts w:asciiTheme="majorEastAsia" w:eastAsiaTheme="majorEastAsia" w:hAnsiTheme="majorEastAsia" w:hint="eastAsia"/>
              </w:rPr>
              <w:t>個</w:t>
            </w:r>
            <w:r w:rsidR="0004559B" w:rsidRPr="003A4BBA">
              <w:rPr>
                <w:rFonts w:asciiTheme="majorEastAsia" w:eastAsiaTheme="majorEastAsia" w:hAnsiTheme="majorEastAsia" w:hint="eastAsia"/>
              </w:rPr>
              <w:t>／型式</w:t>
            </w:r>
          </w:p>
        </w:tc>
      </w:tr>
    </w:tbl>
    <w:p w14:paraId="3989D0C2" w14:textId="77777777" w:rsidR="00D64B53" w:rsidRPr="003A4BBA" w:rsidRDefault="00D64B53" w:rsidP="00D64B53">
      <w:pPr>
        <w:rPr>
          <w:rFonts w:asciiTheme="majorEastAsia" w:eastAsiaTheme="majorEastAsia" w:hAnsiTheme="majorEastAsia"/>
        </w:rPr>
      </w:pPr>
    </w:p>
    <w:p w14:paraId="3989D0C3" w14:textId="199F70A7" w:rsidR="005610CF" w:rsidRPr="003A4BBA" w:rsidRDefault="005610CF" w:rsidP="00D64B53">
      <w:pPr>
        <w:rPr>
          <w:rFonts w:asciiTheme="majorEastAsia" w:eastAsiaTheme="majorEastAsia" w:hAnsiTheme="majorEastAsia"/>
        </w:rPr>
      </w:pPr>
      <w:r w:rsidRPr="003A4BBA">
        <w:rPr>
          <w:rFonts w:asciiTheme="majorEastAsia" w:eastAsiaTheme="majorEastAsia" w:hAnsiTheme="majorEastAsia"/>
        </w:rPr>
        <w:t>表</w:t>
      </w:r>
      <w:r w:rsidR="006D237D" w:rsidRPr="003A4BBA">
        <w:rPr>
          <w:rFonts w:asciiTheme="majorEastAsia" w:eastAsiaTheme="majorEastAsia" w:hAnsiTheme="majorEastAsia"/>
        </w:rPr>
        <w:t>６</w:t>
      </w:r>
      <w:r w:rsidRPr="003A4BBA">
        <w:rPr>
          <w:rFonts w:asciiTheme="majorEastAsia" w:eastAsiaTheme="majorEastAsia" w:hAnsiTheme="majorEastAsia"/>
        </w:rPr>
        <w:t>：</w:t>
      </w:r>
      <w:r w:rsidR="007F3B61" w:rsidRPr="003A4BBA">
        <w:rPr>
          <w:rFonts w:asciiTheme="majorEastAsia" w:eastAsiaTheme="majorEastAsia" w:hAnsiTheme="majorEastAsia"/>
          <w:szCs w:val="21"/>
        </w:rPr>
        <w:t>型式確認試験</w:t>
      </w:r>
      <w:r w:rsidRPr="003A4BBA">
        <w:rPr>
          <w:rFonts w:asciiTheme="majorEastAsia" w:eastAsiaTheme="majorEastAsia" w:hAnsiTheme="majorEastAsia"/>
        </w:rPr>
        <w:t>の有効期限</w:t>
      </w:r>
    </w:p>
    <w:p w14:paraId="6253F732" w14:textId="792A321B" w:rsidR="1BD456F3" w:rsidRPr="003A4BBA" w:rsidRDefault="1BD456F3" w:rsidP="5D1A78E0">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610CF" w:rsidRPr="003A4BBA" w14:paraId="3989D0C5" w14:textId="77777777">
        <w:tc>
          <w:tcPr>
            <w:tcW w:w="8702" w:type="dxa"/>
          </w:tcPr>
          <w:p w14:paraId="3989D0C4" w14:textId="0C3BCCF1" w:rsidR="005610CF" w:rsidRPr="003A4BBA" w:rsidRDefault="00CA38CD" w:rsidP="00283D29">
            <w:pPr>
              <w:ind w:firstLineChars="100" w:firstLine="210"/>
              <w:jc w:val="center"/>
              <w:rPr>
                <w:rFonts w:asciiTheme="majorEastAsia" w:eastAsiaTheme="majorEastAsia" w:hAnsiTheme="majorEastAsia"/>
              </w:rPr>
            </w:pPr>
            <w:r w:rsidRPr="003A4BBA">
              <w:rPr>
                <w:rFonts w:asciiTheme="majorEastAsia" w:eastAsiaTheme="majorEastAsia" w:hAnsiTheme="majorEastAsia" w:hint="eastAsia"/>
              </w:rPr>
              <w:t>適合日より</w:t>
            </w:r>
            <w:r w:rsidR="00DB45F7">
              <w:rPr>
                <w:rFonts w:asciiTheme="majorEastAsia" w:eastAsiaTheme="majorEastAsia" w:hAnsiTheme="majorEastAsia" w:hint="eastAsia"/>
              </w:rPr>
              <w:t>３</w:t>
            </w:r>
            <w:r w:rsidR="00247201" w:rsidRPr="003A4BBA">
              <w:rPr>
                <w:rFonts w:asciiTheme="majorEastAsia" w:eastAsiaTheme="majorEastAsia" w:hAnsiTheme="majorEastAsia" w:hint="eastAsia"/>
              </w:rPr>
              <w:t>年</w:t>
            </w:r>
            <w:r w:rsidRPr="003A4BBA">
              <w:rPr>
                <w:rFonts w:asciiTheme="majorEastAsia" w:eastAsiaTheme="majorEastAsia" w:hAnsiTheme="majorEastAsia" w:hint="eastAsia"/>
              </w:rPr>
              <w:t>間</w:t>
            </w:r>
          </w:p>
        </w:tc>
      </w:tr>
    </w:tbl>
    <w:p w14:paraId="3989D0CA" w14:textId="77777777" w:rsidR="000C5810" w:rsidRPr="003A4BBA" w:rsidRDefault="000C5810" w:rsidP="00EB7143">
      <w:pPr>
        <w:rPr>
          <w:rFonts w:asciiTheme="majorEastAsia" w:eastAsiaTheme="majorEastAsia" w:hAnsiTheme="majorEastAsia"/>
        </w:rPr>
      </w:pPr>
    </w:p>
    <w:p w14:paraId="3989D0CB" w14:textId="6882FBCB" w:rsidR="005610CF" w:rsidRPr="003A4BBA" w:rsidRDefault="005610CF" w:rsidP="00741140">
      <w:pPr>
        <w:jc w:val="left"/>
        <w:rPr>
          <w:rFonts w:asciiTheme="majorEastAsia" w:eastAsiaTheme="majorEastAsia" w:hAnsiTheme="majorEastAsia"/>
        </w:rPr>
      </w:pPr>
      <w:r w:rsidRPr="003A4BBA">
        <w:rPr>
          <w:rFonts w:asciiTheme="majorEastAsia" w:eastAsiaTheme="majorEastAsia" w:hAnsiTheme="majorEastAsia" w:hint="eastAsia"/>
        </w:rPr>
        <w:t>表</w:t>
      </w:r>
      <w:r w:rsidR="006D237D" w:rsidRPr="003A4BBA">
        <w:rPr>
          <w:rFonts w:asciiTheme="majorEastAsia" w:eastAsiaTheme="majorEastAsia" w:hAnsiTheme="majorEastAsia" w:hint="eastAsia"/>
        </w:rPr>
        <w:t>７</w:t>
      </w:r>
      <w:r w:rsidRPr="003A4BBA">
        <w:rPr>
          <w:rFonts w:asciiTheme="majorEastAsia" w:eastAsiaTheme="majorEastAsia" w:hAnsiTheme="majorEastAsia" w:hint="eastAsia"/>
        </w:rPr>
        <w:t>：</w:t>
      </w:r>
      <w:r w:rsidR="0080232A" w:rsidRPr="003A4BBA">
        <w:rPr>
          <w:rFonts w:asciiTheme="majorEastAsia" w:eastAsiaTheme="majorEastAsia" w:hAnsiTheme="majorEastAsia" w:hint="eastAsia"/>
        </w:rPr>
        <w:t>工場登録・型式確認の</w:t>
      </w:r>
      <w:r w:rsidRPr="003A4BBA">
        <w:rPr>
          <w:rFonts w:asciiTheme="majorEastAsia" w:eastAsiaTheme="majorEastAsia" w:hAnsiTheme="majorEastAsia" w:hint="eastAsia"/>
        </w:rPr>
        <w:t>SGマーク表示方法</w:t>
      </w:r>
    </w:p>
    <w:p w14:paraId="5AB8FFC8" w14:textId="77777777" w:rsidR="00544ED1" w:rsidRDefault="00544ED1" w:rsidP="00741140">
      <w:pPr>
        <w:jc w:val="left"/>
        <w:rPr>
          <w:rFonts w:asciiTheme="majorEastAsia" w:eastAsiaTheme="majorEastAsia" w:hAnsiTheme="majorEastAsia"/>
        </w:rPr>
      </w:pPr>
    </w:p>
    <w:tbl>
      <w:tblPr>
        <w:tblStyle w:val="a7"/>
        <w:tblW w:w="0" w:type="auto"/>
        <w:tblLook w:val="04A0" w:firstRow="1" w:lastRow="0" w:firstColumn="1" w:lastColumn="0" w:noHBand="0" w:noVBand="1"/>
      </w:tblPr>
      <w:tblGrid>
        <w:gridCol w:w="2172"/>
        <w:gridCol w:w="6465"/>
      </w:tblGrid>
      <w:tr w:rsidR="0081061E" w14:paraId="2BF1209A" w14:textId="77777777" w:rsidTr="002C0F1D">
        <w:tc>
          <w:tcPr>
            <w:tcW w:w="2235" w:type="dxa"/>
          </w:tcPr>
          <w:p w14:paraId="27A3E769" w14:textId="5AC5F5CC" w:rsidR="0081061E" w:rsidRDefault="00AF71A8" w:rsidP="002C0F1D">
            <w:pPr>
              <w:jc w:val="center"/>
              <w:rPr>
                <w:rFonts w:asciiTheme="majorEastAsia" w:eastAsiaTheme="majorEastAsia" w:hAnsiTheme="majorEastAsia"/>
              </w:rPr>
            </w:pPr>
            <w:r>
              <w:rPr>
                <w:rFonts w:asciiTheme="majorEastAsia" w:eastAsiaTheme="majorEastAsia" w:hAnsiTheme="majorEastAsia" w:hint="eastAsia"/>
              </w:rPr>
              <w:t>表示方法</w:t>
            </w:r>
          </w:p>
        </w:tc>
        <w:tc>
          <w:tcPr>
            <w:tcW w:w="6610" w:type="dxa"/>
          </w:tcPr>
          <w:p w14:paraId="55F17A64" w14:textId="29425551" w:rsidR="0081061E" w:rsidRDefault="00AF71A8" w:rsidP="002C0F1D">
            <w:pPr>
              <w:jc w:val="center"/>
              <w:rPr>
                <w:rFonts w:asciiTheme="majorEastAsia" w:eastAsiaTheme="majorEastAsia" w:hAnsiTheme="majorEastAsia"/>
              </w:rPr>
            </w:pPr>
            <w:r>
              <w:rPr>
                <w:rFonts w:asciiTheme="majorEastAsia" w:eastAsiaTheme="majorEastAsia" w:hAnsiTheme="majorEastAsia" w:hint="eastAsia"/>
              </w:rPr>
              <w:t>表示方法</w:t>
            </w:r>
          </w:p>
        </w:tc>
      </w:tr>
      <w:tr w:rsidR="0081061E" w14:paraId="6B99F7F5" w14:textId="77777777" w:rsidTr="002C0F1D">
        <w:tc>
          <w:tcPr>
            <w:tcW w:w="2235" w:type="dxa"/>
          </w:tcPr>
          <w:p w14:paraId="5C7C785A" w14:textId="5301ACA5" w:rsidR="0081061E" w:rsidRDefault="00AF71A8" w:rsidP="00741140">
            <w:pPr>
              <w:jc w:val="left"/>
              <w:rPr>
                <w:rFonts w:asciiTheme="majorEastAsia" w:eastAsiaTheme="majorEastAsia" w:hAnsiTheme="majorEastAsia"/>
              </w:rPr>
            </w:pPr>
            <w:r>
              <w:rPr>
                <w:rFonts w:asciiTheme="majorEastAsia" w:eastAsiaTheme="majorEastAsia" w:hAnsiTheme="majorEastAsia" w:hint="eastAsia"/>
              </w:rPr>
              <w:t>協会支給ラベル方式</w:t>
            </w:r>
          </w:p>
        </w:tc>
        <w:tc>
          <w:tcPr>
            <w:tcW w:w="6610" w:type="dxa"/>
          </w:tcPr>
          <w:p w14:paraId="3964BE1C" w14:textId="77777777" w:rsidR="002C0F1D" w:rsidRPr="003A4BBA" w:rsidRDefault="002C0F1D" w:rsidP="002C0F1D">
            <w:pPr>
              <w:ind w:firstLineChars="100" w:firstLine="210"/>
              <w:rPr>
                <w:rFonts w:asciiTheme="majorEastAsia" w:eastAsiaTheme="majorEastAsia" w:hAnsiTheme="majorEastAsia"/>
                <w:szCs w:val="21"/>
              </w:rPr>
            </w:pPr>
            <w:r w:rsidRPr="003A4BBA">
              <w:rPr>
                <w:rFonts w:asciiTheme="majorEastAsia" w:eastAsiaTheme="majorEastAsia" w:hAnsiTheme="majorEastAsia"/>
                <w:szCs w:val="21"/>
              </w:rPr>
              <w:t>図</w:t>
            </w:r>
            <w:r w:rsidRPr="003A4BBA">
              <w:rPr>
                <w:rFonts w:asciiTheme="majorEastAsia" w:eastAsiaTheme="majorEastAsia" w:hAnsiTheme="majorEastAsia" w:hint="eastAsia"/>
                <w:szCs w:val="21"/>
              </w:rPr>
              <w:t>１に</w:t>
            </w:r>
            <w:r w:rsidRPr="003A4BBA">
              <w:rPr>
                <w:rFonts w:asciiTheme="majorEastAsia" w:eastAsiaTheme="majorEastAsia" w:hAnsiTheme="majorEastAsia"/>
                <w:szCs w:val="21"/>
              </w:rPr>
              <w:t>示す協会支給ラベルを製品本体の見やすい位置に貼付</w:t>
            </w:r>
            <w:r w:rsidRPr="003A4BBA">
              <w:rPr>
                <w:rFonts w:asciiTheme="majorEastAsia" w:eastAsiaTheme="majorEastAsia" w:hAnsiTheme="majorEastAsia" w:hint="eastAsia"/>
                <w:szCs w:val="21"/>
              </w:rPr>
              <w:t>しま</w:t>
            </w:r>
            <w:r w:rsidRPr="003A4BBA">
              <w:rPr>
                <w:rFonts w:asciiTheme="majorEastAsia" w:eastAsiaTheme="majorEastAsia" w:hAnsiTheme="majorEastAsia"/>
                <w:szCs w:val="21"/>
              </w:rPr>
              <w:t>す。</w:t>
            </w:r>
          </w:p>
          <w:p w14:paraId="68DE033F" w14:textId="77777777" w:rsidR="002C0F1D" w:rsidRPr="003A4BBA" w:rsidRDefault="002C0F1D" w:rsidP="002C0F1D">
            <w:pPr>
              <w:ind w:firstLineChars="100" w:firstLine="210"/>
              <w:rPr>
                <w:rFonts w:asciiTheme="majorEastAsia" w:eastAsiaTheme="majorEastAsia" w:hAnsiTheme="majorEastAsia"/>
                <w:szCs w:val="21"/>
              </w:rPr>
            </w:pPr>
            <w:r w:rsidRPr="003A4BBA">
              <w:rPr>
                <w:rFonts w:asciiTheme="majorEastAsia" w:eastAsiaTheme="majorEastAsia" w:hAnsiTheme="majorEastAsia" w:hint="eastAsia"/>
                <w:szCs w:val="21"/>
              </w:rPr>
              <w:t>台紙の寸法は</w:t>
            </w:r>
            <w:r>
              <w:rPr>
                <w:rFonts w:asciiTheme="majorEastAsia" w:eastAsiaTheme="majorEastAsia" w:hAnsiTheme="majorEastAsia" w:hint="eastAsia"/>
                <w:szCs w:val="21"/>
              </w:rPr>
              <w:t>17</w:t>
            </w:r>
            <w:r w:rsidRPr="003A4BBA">
              <w:rPr>
                <w:rFonts w:asciiTheme="majorEastAsia" w:eastAsiaTheme="majorEastAsia" w:hAnsiTheme="majorEastAsia"/>
                <w:szCs w:val="21"/>
              </w:rPr>
              <w:t>mm×</w:t>
            </w:r>
            <w:r>
              <w:rPr>
                <w:rFonts w:asciiTheme="majorEastAsia" w:eastAsiaTheme="majorEastAsia" w:hAnsiTheme="majorEastAsia" w:hint="eastAsia"/>
                <w:szCs w:val="21"/>
              </w:rPr>
              <w:t>1</w:t>
            </w:r>
            <w:r w:rsidRPr="003A4BBA">
              <w:rPr>
                <w:rFonts w:asciiTheme="majorEastAsia" w:eastAsiaTheme="majorEastAsia" w:hAnsiTheme="majorEastAsia"/>
                <w:szCs w:val="21"/>
              </w:rPr>
              <w:t>7mmです。</w:t>
            </w:r>
          </w:p>
          <w:p w14:paraId="282F883E" w14:textId="77777777" w:rsidR="002C0F1D" w:rsidRPr="003A4BBA" w:rsidRDefault="002C0F1D" w:rsidP="002C0F1D">
            <w:pPr>
              <w:ind w:firstLineChars="100" w:firstLine="210"/>
              <w:rPr>
                <w:rFonts w:asciiTheme="majorEastAsia" w:eastAsiaTheme="majorEastAsia" w:hAnsiTheme="majorEastAsia"/>
                <w:szCs w:val="21"/>
              </w:rPr>
            </w:pPr>
            <w:r w:rsidRPr="003A4BBA">
              <w:rPr>
                <w:rFonts w:asciiTheme="majorEastAsia" w:eastAsiaTheme="majorEastAsia" w:hAnsiTheme="majorEastAsia" w:hint="eastAsia"/>
                <w:szCs w:val="21"/>
              </w:rPr>
              <w:t>最小交付単位は</w:t>
            </w:r>
            <w:r w:rsidRPr="003A4BBA">
              <w:rPr>
                <w:rFonts w:asciiTheme="majorEastAsia" w:eastAsiaTheme="majorEastAsia" w:hAnsiTheme="majorEastAsia"/>
                <w:szCs w:val="21"/>
              </w:rPr>
              <w:t>50枚です。</w:t>
            </w:r>
          </w:p>
          <w:p w14:paraId="428A6BC5" w14:textId="77777777" w:rsidR="002C0F1D" w:rsidRPr="003A4BBA" w:rsidRDefault="002C0F1D" w:rsidP="002C0F1D">
            <w:pPr>
              <w:jc w:val="cente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60BC5C1C" wp14:editId="352682CD">
                  <wp:extent cx="1403350" cy="1393543"/>
                  <wp:effectExtent l="0" t="0" r="6350" b="0"/>
                  <wp:docPr id="48170072" name="図 4817007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532723" name="図 1138532723" descr="アイコ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5361" cy="1405470"/>
                          </a:xfrm>
                          <a:prstGeom prst="rect">
                            <a:avLst/>
                          </a:prstGeom>
                          <a:noFill/>
                          <a:ln>
                            <a:noFill/>
                          </a:ln>
                        </pic:spPr>
                      </pic:pic>
                    </a:graphicData>
                  </a:graphic>
                </wp:inline>
              </w:drawing>
            </w:r>
          </w:p>
          <w:p w14:paraId="535535B7" w14:textId="77777777" w:rsidR="002C0F1D" w:rsidRPr="003A4BBA" w:rsidRDefault="002C0F1D" w:rsidP="002C0F1D">
            <w:pPr>
              <w:jc w:val="center"/>
              <w:rPr>
                <w:rFonts w:asciiTheme="majorEastAsia" w:eastAsiaTheme="majorEastAsia" w:hAnsiTheme="majorEastAsia"/>
                <w:szCs w:val="21"/>
              </w:rPr>
            </w:pPr>
            <w:r w:rsidRPr="003A4BBA">
              <w:rPr>
                <w:rFonts w:asciiTheme="majorEastAsia" w:eastAsiaTheme="majorEastAsia" w:hAnsiTheme="majorEastAsia" w:hint="eastAsia"/>
                <w:szCs w:val="21"/>
              </w:rPr>
              <w:t>図１　協会支給SGラベル</w:t>
            </w:r>
          </w:p>
          <w:p w14:paraId="06FA7C75" w14:textId="77777777" w:rsidR="002C0F1D" w:rsidRPr="003A4BBA" w:rsidRDefault="002C0F1D" w:rsidP="002C0F1D">
            <w:pPr>
              <w:jc w:val="center"/>
              <w:rPr>
                <w:rFonts w:asciiTheme="majorEastAsia" w:eastAsiaTheme="majorEastAsia" w:hAnsiTheme="majorEastAsia"/>
                <w:szCs w:val="21"/>
              </w:rPr>
            </w:pPr>
          </w:p>
          <w:p w14:paraId="2E220EAE" w14:textId="52855936" w:rsidR="0081061E" w:rsidRDefault="002C0F1D" w:rsidP="002C0F1D">
            <w:pPr>
              <w:jc w:val="left"/>
              <w:rPr>
                <w:rFonts w:asciiTheme="majorEastAsia" w:eastAsiaTheme="majorEastAsia" w:hAnsiTheme="majorEastAsia"/>
              </w:rPr>
            </w:pPr>
            <w:r w:rsidRPr="003A4BBA">
              <w:rPr>
                <w:rFonts w:asciiTheme="majorEastAsia" w:eastAsiaTheme="majorEastAsia" w:hAnsiTheme="majorEastAsia" w:hint="eastAsia"/>
              </w:rPr>
              <w:t>表示を行うためには、Webからログイン後「SGマーク表示数量申請」を行い、表８に示す手数料額を振り込んでください。申請記載事項及び手数料の入金を確認後、登録工場又は申請者が指定する場所にSGラベルを送付します。</w:t>
            </w:r>
          </w:p>
        </w:tc>
      </w:tr>
    </w:tbl>
    <w:p w14:paraId="2622C7E5" w14:textId="77777777" w:rsidR="00832965" w:rsidRDefault="00832965" w:rsidP="00741140">
      <w:pPr>
        <w:jc w:val="left"/>
        <w:rPr>
          <w:rFonts w:asciiTheme="majorEastAsia" w:eastAsiaTheme="majorEastAsia" w:hAnsiTheme="majorEastAsia"/>
        </w:rPr>
      </w:pPr>
    </w:p>
    <w:p w14:paraId="0DB89D09" w14:textId="77777777" w:rsidR="00832965" w:rsidRDefault="00832965" w:rsidP="00741140">
      <w:pPr>
        <w:jc w:val="left"/>
        <w:rPr>
          <w:rFonts w:asciiTheme="majorEastAsia" w:eastAsiaTheme="majorEastAsia" w:hAnsiTheme="majorEastAsia"/>
        </w:rPr>
      </w:pPr>
    </w:p>
    <w:p w14:paraId="3D072E1B" w14:textId="77777777" w:rsidR="00832965" w:rsidRDefault="00832965" w:rsidP="00741140">
      <w:pPr>
        <w:jc w:val="left"/>
        <w:rPr>
          <w:rFonts w:asciiTheme="majorEastAsia" w:eastAsiaTheme="majorEastAsia" w:hAnsiTheme="majorEastAsia"/>
        </w:rPr>
      </w:pPr>
    </w:p>
    <w:p w14:paraId="7C97F8B2" w14:textId="77777777" w:rsidR="00832965" w:rsidRDefault="00832965" w:rsidP="00741140">
      <w:pPr>
        <w:jc w:val="left"/>
        <w:rPr>
          <w:rFonts w:asciiTheme="majorEastAsia" w:eastAsiaTheme="majorEastAsia" w:hAnsiTheme="majorEastAsia"/>
        </w:rPr>
      </w:pPr>
    </w:p>
    <w:p w14:paraId="6A3002E4" w14:textId="77777777" w:rsidR="00832965" w:rsidRDefault="00832965" w:rsidP="00741140">
      <w:pPr>
        <w:jc w:val="left"/>
        <w:rPr>
          <w:rFonts w:asciiTheme="majorEastAsia" w:eastAsiaTheme="majorEastAsia" w:hAnsiTheme="majorEastAsia"/>
        </w:rPr>
      </w:pPr>
    </w:p>
    <w:p w14:paraId="4A67F975" w14:textId="77777777" w:rsidR="00832965" w:rsidRDefault="00832965" w:rsidP="00741140">
      <w:pPr>
        <w:jc w:val="left"/>
        <w:rPr>
          <w:rFonts w:asciiTheme="majorEastAsia" w:eastAsiaTheme="majorEastAsia" w:hAnsiTheme="majorEastAsia"/>
        </w:rPr>
      </w:pPr>
    </w:p>
    <w:p w14:paraId="3989D0DD" w14:textId="2B595833" w:rsidR="004C75FE" w:rsidRPr="003A4BBA" w:rsidRDefault="004C75FE" w:rsidP="00741140">
      <w:pPr>
        <w:jc w:val="left"/>
        <w:rPr>
          <w:rFonts w:asciiTheme="majorEastAsia" w:eastAsiaTheme="majorEastAsia" w:hAnsiTheme="majorEastAsia"/>
        </w:rPr>
      </w:pPr>
      <w:r w:rsidRPr="003A4BBA">
        <w:rPr>
          <w:rFonts w:asciiTheme="majorEastAsia" w:eastAsiaTheme="majorEastAsia" w:hAnsiTheme="majorEastAsia" w:hint="eastAsia"/>
        </w:rPr>
        <w:t>表</w:t>
      </w:r>
      <w:r w:rsidR="006D237D" w:rsidRPr="003A4BBA">
        <w:rPr>
          <w:rFonts w:asciiTheme="majorEastAsia" w:eastAsiaTheme="majorEastAsia" w:hAnsiTheme="majorEastAsia" w:hint="eastAsia"/>
        </w:rPr>
        <w:t>８</w:t>
      </w:r>
      <w:r w:rsidRPr="003A4BBA">
        <w:rPr>
          <w:rFonts w:asciiTheme="majorEastAsia" w:eastAsiaTheme="majorEastAsia" w:hAnsiTheme="majorEastAsia" w:hint="eastAsia"/>
        </w:rPr>
        <w:t>：</w:t>
      </w:r>
      <w:r w:rsidR="0080232A" w:rsidRPr="003A4BBA">
        <w:rPr>
          <w:rFonts w:asciiTheme="majorEastAsia" w:eastAsiaTheme="majorEastAsia" w:hAnsiTheme="majorEastAsia" w:hint="eastAsia"/>
        </w:rPr>
        <w:t>工場登録・型式確認の</w:t>
      </w:r>
      <w:r w:rsidR="0019377B" w:rsidRPr="003A4BBA">
        <w:rPr>
          <w:rFonts w:asciiTheme="majorEastAsia" w:eastAsiaTheme="majorEastAsia" w:hAnsiTheme="majorEastAsia" w:hint="eastAsia"/>
        </w:rPr>
        <w:t>SGマーク表示</w:t>
      </w:r>
      <w:r w:rsidRPr="003A4BBA">
        <w:rPr>
          <w:rFonts w:asciiTheme="majorEastAsia" w:eastAsiaTheme="majorEastAsia" w:hAnsiTheme="majorEastAsia" w:hint="eastAsia"/>
        </w:rPr>
        <w:t>手数料</w:t>
      </w:r>
    </w:p>
    <w:p w14:paraId="10AC37E5" w14:textId="77777777" w:rsidR="001D3D25" w:rsidRPr="003A4BBA" w:rsidRDefault="001D3D25" w:rsidP="00741140">
      <w:pPr>
        <w:jc w:val="left"/>
        <w:rPr>
          <w:rFonts w:asciiTheme="majorEastAsia" w:eastAsiaTheme="majorEastAsia" w:hAnsiTheme="majorEastAsia"/>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4325"/>
        <w:gridCol w:w="2716"/>
      </w:tblGrid>
      <w:tr w:rsidR="007F11BA" w:rsidRPr="003A4BBA" w14:paraId="3989D0E1" w14:textId="77777777" w:rsidTr="70EDCDEB">
        <w:tc>
          <w:tcPr>
            <w:tcW w:w="1601" w:type="dxa"/>
          </w:tcPr>
          <w:p w14:paraId="3989D0DE" w14:textId="77777777" w:rsidR="004C75FE" w:rsidRPr="003A4BBA" w:rsidRDefault="004C75FE" w:rsidP="008C4382">
            <w:pPr>
              <w:jc w:val="center"/>
              <w:rPr>
                <w:rFonts w:asciiTheme="majorEastAsia" w:eastAsiaTheme="majorEastAsia" w:hAnsiTheme="majorEastAsia"/>
              </w:rPr>
            </w:pPr>
            <w:r w:rsidRPr="003A4BBA">
              <w:rPr>
                <w:rFonts w:asciiTheme="majorEastAsia" w:eastAsiaTheme="majorEastAsia" w:hAnsiTheme="majorEastAsia" w:hint="eastAsia"/>
              </w:rPr>
              <w:t>申請窓口</w:t>
            </w:r>
          </w:p>
        </w:tc>
        <w:tc>
          <w:tcPr>
            <w:tcW w:w="4325" w:type="dxa"/>
          </w:tcPr>
          <w:p w14:paraId="3989D0DF" w14:textId="77777777" w:rsidR="004C75FE" w:rsidRPr="003A4BBA" w:rsidRDefault="004C75FE" w:rsidP="00504F2F">
            <w:pPr>
              <w:jc w:val="center"/>
              <w:rPr>
                <w:rFonts w:asciiTheme="majorEastAsia" w:eastAsiaTheme="majorEastAsia" w:hAnsiTheme="majorEastAsia"/>
              </w:rPr>
            </w:pPr>
            <w:r w:rsidRPr="003A4BBA">
              <w:rPr>
                <w:rFonts w:asciiTheme="majorEastAsia" w:eastAsiaTheme="majorEastAsia" w:hAnsiTheme="majorEastAsia" w:hint="eastAsia"/>
              </w:rPr>
              <w:t>手数料</w:t>
            </w:r>
          </w:p>
        </w:tc>
        <w:tc>
          <w:tcPr>
            <w:tcW w:w="2716" w:type="dxa"/>
          </w:tcPr>
          <w:p w14:paraId="3989D0E0" w14:textId="77777777" w:rsidR="004C75FE" w:rsidRPr="003A4BBA" w:rsidRDefault="004C75FE" w:rsidP="008C4382">
            <w:pPr>
              <w:jc w:val="center"/>
              <w:rPr>
                <w:rFonts w:asciiTheme="majorEastAsia" w:eastAsiaTheme="majorEastAsia" w:hAnsiTheme="majorEastAsia"/>
              </w:rPr>
            </w:pPr>
            <w:r w:rsidRPr="003A4BBA">
              <w:rPr>
                <w:rFonts w:asciiTheme="majorEastAsia" w:eastAsiaTheme="majorEastAsia" w:hAnsiTheme="majorEastAsia" w:hint="eastAsia"/>
              </w:rPr>
              <w:t>振込先</w:t>
            </w:r>
          </w:p>
        </w:tc>
      </w:tr>
      <w:tr w:rsidR="007F11BA" w:rsidRPr="003A4BBA" w14:paraId="3989D0F1" w14:textId="77777777" w:rsidTr="70EDCDEB">
        <w:tc>
          <w:tcPr>
            <w:tcW w:w="1601" w:type="dxa"/>
          </w:tcPr>
          <w:p w14:paraId="3989D0E2" w14:textId="00C16DCE" w:rsidR="004C75FE" w:rsidRPr="003A4BBA" w:rsidRDefault="00544ED1" w:rsidP="008C4382">
            <w:pPr>
              <w:rPr>
                <w:rFonts w:asciiTheme="majorEastAsia" w:eastAsiaTheme="majorEastAsia" w:hAnsiTheme="majorEastAsia"/>
                <w:bCs/>
                <w:szCs w:val="21"/>
              </w:rPr>
            </w:pPr>
            <w:r w:rsidRPr="003A4BBA">
              <w:rPr>
                <w:rFonts w:asciiTheme="majorEastAsia" w:eastAsiaTheme="majorEastAsia" w:hAnsiTheme="majorEastAsia" w:hint="eastAsia"/>
                <w:bCs/>
                <w:szCs w:val="21"/>
              </w:rPr>
              <w:t>製品安全協会</w:t>
            </w:r>
          </w:p>
        </w:tc>
        <w:tc>
          <w:tcPr>
            <w:tcW w:w="4325" w:type="dxa"/>
          </w:tcPr>
          <w:p w14:paraId="3989D0E3" w14:textId="497D033C" w:rsidR="004C75FE" w:rsidRPr="003A4BBA" w:rsidRDefault="6E692165" w:rsidP="5D1A78E0">
            <w:pPr>
              <w:rPr>
                <w:rFonts w:asciiTheme="majorEastAsia" w:eastAsiaTheme="majorEastAsia" w:hAnsiTheme="majorEastAsia"/>
              </w:rPr>
            </w:pPr>
            <w:r w:rsidRPr="003A4BBA">
              <w:rPr>
                <w:rFonts w:asciiTheme="majorEastAsia" w:eastAsiaTheme="majorEastAsia" w:hAnsiTheme="majorEastAsia"/>
              </w:rPr>
              <w:t xml:space="preserve">　</w:t>
            </w:r>
            <w:r w:rsidR="00FB3FDF">
              <w:rPr>
                <w:rFonts w:asciiTheme="majorEastAsia" w:eastAsiaTheme="majorEastAsia" w:hAnsiTheme="majorEastAsia" w:hint="eastAsia"/>
              </w:rPr>
              <w:t>15.4</w:t>
            </w:r>
            <w:r w:rsidR="004C75FE" w:rsidRPr="003A4BBA">
              <w:rPr>
                <w:rFonts w:asciiTheme="majorEastAsia" w:eastAsiaTheme="majorEastAsia" w:hAnsiTheme="majorEastAsia"/>
              </w:rPr>
              <w:t>円/</w:t>
            </w:r>
            <w:r w:rsidR="61EA8499" w:rsidRPr="003A4BBA">
              <w:rPr>
                <w:rFonts w:asciiTheme="majorEastAsia" w:eastAsiaTheme="majorEastAsia" w:hAnsiTheme="majorEastAsia"/>
              </w:rPr>
              <w:t>個　（税</w:t>
            </w:r>
            <w:r w:rsidR="003577BB" w:rsidRPr="003A4BBA">
              <w:rPr>
                <w:rFonts w:asciiTheme="majorEastAsia" w:eastAsiaTheme="majorEastAsia" w:hAnsiTheme="majorEastAsia" w:hint="eastAsia"/>
              </w:rPr>
              <w:t>抜</w:t>
            </w:r>
            <w:r w:rsidR="007E60A5" w:rsidRPr="003A4BBA">
              <w:rPr>
                <w:rFonts w:asciiTheme="majorEastAsia" w:eastAsiaTheme="majorEastAsia" w:hAnsiTheme="majorEastAsia" w:hint="eastAsia"/>
              </w:rPr>
              <w:t xml:space="preserve"> </w:t>
            </w:r>
            <w:r w:rsidR="00A31613">
              <w:rPr>
                <w:rFonts w:asciiTheme="majorEastAsia" w:eastAsiaTheme="majorEastAsia" w:hAnsiTheme="majorEastAsia" w:hint="eastAsia"/>
              </w:rPr>
              <w:t>14</w:t>
            </w:r>
            <w:r w:rsidR="61EA8499" w:rsidRPr="003A4BBA">
              <w:rPr>
                <w:rFonts w:asciiTheme="majorEastAsia" w:eastAsiaTheme="majorEastAsia" w:hAnsiTheme="majorEastAsia"/>
              </w:rPr>
              <w:t>円</w:t>
            </w:r>
            <w:r w:rsidR="00587DE8" w:rsidRPr="003A4BBA">
              <w:rPr>
                <w:rFonts w:asciiTheme="majorEastAsia" w:eastAsiaTheme="majorEastAsia" w:hAnsiTheme="majorEastAsia" w:hint="eastAsia"/>
              </w:rPr>
              <w:t>/</w:t>
            </w:r>
            <w:r w:rsidR="61EA8499" w:rsidRPr="003A4BBA">
              <w:rPr>
                <w:rFonts w:asciiTheme="majorEastAsia" w:eastAsiaTheme="majorEastAsia" w:hAnsiTheme="majorEastAsia"/>
              </w:rPr>
              <w:t>個）</w:t>
            </w:r>
          </w:p>
          <w:p w14:paraId="3C3782B0" w14:textId="085E4337" w:rsidR="001D3D25" w:rsidRPr="003A4BBA" w:rsidRDefault="001D3D25" w:rsidP="5D1A78E0">
            <w:pPr>
              <w:rPr>
                <w:rFonts w:asciiTheme="majorEastAsia" w:eastAsiaTheme="majorEastAsia" w:hAnsiTheme="majorEastAsia"/>
              </w:rPr>
            </w:pPr>
          </w:p>
          <w:p w14:paraId="3989D0E4" w14:textId="77777777" w:rsidR="004C75FE" w:rsidRPr="003A4BBA" w:rsidRDefault="004C75FE" w:rsidP="008C4382">
            <w:pPr>
              <w:rPr>
                <w:rFonts w:asciiTheme="majorEastAsia" w:eastAsiaTheme="majorEastAsia" w:hAnsiTheme="majorEastAsia"/>
              </w:rPr>
            </w:pPr>
            <w:r w:rsidRPr="003A4BBA">
              <w:rPr>
                <w:rFonts w:asciiTheme="majorEastAsia" w:eastAsiaTheme="majorEastAsia" w:hAnsiTheme="majorEastAsia" w:hint="eastAsia"/>
              </w:rPr>
              <w:t>※　SG ラベルの送付先が外国の場合には、別途送料が必要です。</w:t>
            </w:r>
          </w:p>
          <w:p w14:paraId="3989D0E5" w14:textId="3B0A56F1" w:rsidR="004C75FE" w:rsidRPr="003A4BBA" w:rsidRDefault="004C75FE" w:rsidP="00150F0F">
            <w:pPr>
              <w:rPr>
                <w:rFonts w:asciiTheme="majorEastAsia" w:eastAsiaTheme="majorEastAsia" w:hAnsiTheme="majorEastAsia"/>
              </w:rPr>
            </w:pPr>
            <w:r w:rsidRPr="003A4BBA">
              <w:rPr>
                <w:rFonts w:asciiTheme="majorEastAsia" w:eastAsiaTheme="majorEastAsia" w:hAnsiTheme="majorEastAsia" w:hint="eastAsia"/>
              </w:rPr>
              <w:t xml:space="preserve">※　</w:t>
            </w:r>
            <w:r w:rsidR="00D55EC1" w:rsidRPr="003A4BBA">
              <w:rPr>
                <w:rFonts w:asciiTheme="majorEastAsia" w:eastAsiaTheme="majorEastAsia" w:hAnsiTheme="majorEastAsia" w:hint="eastAsia"/>
              </w:rPr>
              <w:t>外国</w:t>
            </w:r>
            <w:r w:rsidRPr="003A4BBA">
              <w:rPr>
                <w:rFonts w:asciiTheme="majorEastAsia" w:eastAsiaTheme="majorEastAsia" w:hAnsiTheme="majorEastAsia" w:hint="eastAsia"/>
              </w:rPr>
              <w:t>からの</w:t>
            </w:r>
            <w:r w:rsidR="006765C8" w:rsidRPr="003A4BBA">
              <w:rPr>
                <w:rFonts w:asciiTheme="majorEastAsia" w:eastAsiaTheme="majorEastAsia" w:hAnsiTheme="majorEastAsia" w:hint="eastAsia"/>
              </w:rPr>
              <w:t>送</w:t>
            </w:r>
            <w:r w:rsidRPr="003A4BBA">
              <w:rPr>
                <w:rFonts w:asciiTheme="majorEastAsia" w:eastAsiaTheme="majorEastAsia" w:hAnsiTheme="majorEastAsia" w:hint="eastAsia"/>
              </w:rPr>
              <w:t>金</w:t>
            </w:r>
            <w:r w:rsidR="00544ED1" w:rsidRPr="003A4BBA">
              <w:rPr>
                <w:rFonts w:asciiTheme="majorEastAsia" w:eastAsiaTheme="majorEastAsia" w:hAnsiTheme="majorEastAsia" w:hint="eastAsia"/>
              </w:rPr>
              <w:t>の場合</w:t>
            </w:r>
            <w:r w:rsidRPr="003A4BBA">
              <w:rPr>
                <w:rFonts w:asciiTheme="majorEastAsia" w:eastAsiaTheme="majorEastAsia" w:hAnsiTheme="majorEastAsia" w:hint="eastAsia"/>
              </w:rPr>
              <w:t>は、税</w:t>
            </w:r>
            <w:r w:rsidR="00EB40C2" w:rsidRPr="003A4BBA">
              <w:rPr>
                <w:rFonts w:asciiTheme="majorEastAsia" w:eastAsiaTheme="majorEastAsia" w:hAnsiTheme="majorEastAsia" w:hint="eastAsia"/>
              </w:rPr>
              <w:t>抜の手数料</w:t>
            </w:r>
            <w:r w:rsidRPr="003A4BBA">
              <w:rPr>
                <w:rFonts w:asciiTheme="majorEastAsia" w:eastAsiaTheme="majorEastAsia" w:hAnsiTheme="majorEastAsia" w:hint="eastAsia"/>
              </w:rPr>
              <w:t>です。</w:t>
            </w:r>
          </w:p>
        </w:tc>
        <w:tc>
          <w:tcPr>
            <w:tcW w:w="2716" w:type="dxa"/>
          </w:tcPr>
          <w:p w14:paraId="1D7BD995" w14:textId="1917EFAF"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三菱UFJ銀行</w:t>
            </w:r>
          </w:p>
          <w:p w14:paraId="7779E661" w14:textId="2C449BA9"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東京公務部支店</w:t>
            </w:r>
          </w:p>
          <w:p w14:paraId="77426FB3" w14:textId="6CD55F4E"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普通口座３００４４７</w:t>
            </w:r>
          </w:p>
          <w:p w14:paraId="1A0C9103" w14:textId="7CD50D79"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口座名　一般財団法人</w:t>
            </w:r>
          </w:p>
          <w:p w14:paraId="317601C8" w14:textId="046EE988"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 xml:space="preserve">　　　　製品安全協会</w:t>
            </w:r>
          </w:p>
          <w:p w14:paraId="08AE1A19" w14:textId="08DA30FE" w:rsidR="007C5F44" w:rsidRPr="003A4BBA" w:rsidRDefault="251C6533" w:rsidP="70EDCDEB">
            <w:pPr>
              <w:jc w:val="left"/>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MUFJ Bank, Ltd.</w:t>
            </w:r>
          </w:p>
          <w:p w14:paraId="1DB4499A" w14:textId="656040CD"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Tokyo-</w:t>
            </w:r>
            <w:proofErr w:type="spellStart"/>
            <w:r w:rsidRPr="70EDCDEB">
              <w:rPr>
                <w:rFonts w:ascii="ＭＳ ゴシック" w:eastAsia="ＭＳ ゴシック" w:hAnsi="ＭＳ ゴシック" w:cs="ＭＳ ゴシック"/>
                <w:szCs w:val="21"/>
              </w:rPr>
              <w:t>Komubu</w:t>
            </w:r>
            <w:proofErr w:type="spellEnd"/>
            <w:r w:rsidRPr="70EDCDEB">
              <w:rPr>
                <w:rFonts w:ascii="ＭＳ ゴシック" w:eastAsia="ＭＳ ゴシック" w:hAnsi="ＭＳ ゴシック" w:cs="ＭＳ ゴシック"/>
                <w:szCs w:val="21"/>
              </w:rPr>
              <w:t xml:space="preserve"> Branch</w:t>
            </w:r>
          </w:p>
          <w:p w14:paraId="331D280F" w14:textId="6A3970DA"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Ordinary Account 300447</w:t>
            </w:r>
          </w:p>
          <w:p w14:paraId="60CE186D" w14:textId="0E4BF2EE"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Consumer Product Safety Association</w:t>
            </w:r>
          </w:p>
          <w:p w14:paraId="19EB382B" w14:textId="22425628"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 xml:space="preserve"> (Swift Address)</w:t>
            </w:r>
          </w:p>
          <w:p w14:paraId="3989D0F0" w14:textId="517A8A2E" w:rsidR="007C5F44" w:rsidRPr="003A4BBA" w:rsidRDefault="251C6533" w:rsidP="70EDCDEB">
            <w:pPr>
              <w:rPr>
                <w:rFonts w:ascii="ＭＳ ゴシック" w:eastAsia="ＭＳ ゴシック" w:hAnsi="ＭＳ ゴシック" w:cs="ＭＳ ゴシック"/>
                <w:szCs w:val="21"/>
              </w:rPr>
            </w:pPr>
            <w:r w:rsidRPr="70EDCDEB">
              <w:rPr>
                <w:rFonts w:ascii="ＭＳ ゴシック" w:eastAsia="ＭＳ ゴシック" w:hAnsi="ＭＳ ゴシック" w:cs="ＭＳ ゴシック"/>
                <w:szCs w:val="21"/>
              </w:rPr>
              <w:t>BOTKJPJT</w:t>
            </w:r>
          </w:p>
        </w:tc>
      </w:tr>
    </w:tbl>
    <w:p w14:paraId="3989D0F2" w14:textId="5E884B43" w:rsidR="004C75FE" w:rsidRPr="003A4BBA" w:rsidRDefault="004C75FE" w:rsidP="004C75FE">
      <w:pPr>
        <w:rPr>
          <w:rFonts w:asciiTheme="majorEastAsia" w:eastAsiaTheme="majorEastAsia" w:hAnsiTheme="majorEastAsia"/>
        </w:rPr>
      </w:pPr>
    </w:p>
    <w:p w14:paraId="2A3623F4" w14:textId="7BDE298B" w:rsidR="0083756B" w:rsidRPr="003A4BBA" w:rsidRDefault="0083756B" w:rsidP="0083756B">
      <w:pPr>
        <w:rPr>
          <w:rFonts w:asciiTheme="majorEastAsia" w:eastAsiaTheme="majorEastAsia" w:hAnsiTheme="majorEastAsia"/>
        </w:rPr>
      </w:pPr>
      <w:bookmarkStart w:id="1" w:name="_Hlk68012316"/>
      <w:r w:rsidRPr="003A4BBA">
        <w:rPr>
          <w:rFonts w:asciiTheme="majorEastAsia" w:eastAsiaTheme="majorEastAsia" w:hAnsiTheme="majorEastAsia"/>
        </w:rPr>
        <w:t>表</w:t>
      </w:r>
      <w:r w:rsidRPr="003A4BBA">
        <w:rPr>
          <w:rFonts w:asciiTheme="majorEastAsia" w:eastAsiaTheme="majorEastAsia" w:hAnsiTheme="majorEastAsia" w:hint="eastAsia"/>
        </w:rPr>
        <w:t>９</w:t>
      </w:r>
      <w:r w:rsidRPr="003A4BBA">
        <w:rPr>
          <w:rFonts w:asciiTheme="majorEastAsia" w:eastAsiaTheme="majorEastAsia" w:hAnsiTheme="majorEastAsia"/>
        </w:rPr>
        <w:t>：</w:t>
      </w:r>
      <w:r w:rsidRPr="003A4BBA">
        <w:rPr>
          <w:rFonts w:asciiTheme="majorEastAsia" w:eastAsiaTheme="majorEastAsia" w:hAnsiTheme="majorEastAsia"/>
          <w:szCs w:val="21"/>
        </w:rPr>
        <w:t>SGマーク被害者救済制度の有効期限</w:t>
      </w:r>
      <w:r w:rsidRPr="003A4BBA">
        <w:rPr>
          <w:rFonts w:asciiTheme="majorEastAsia" w:eastAsiaTheme="majorEastAsia" w:hAnsiTheme="majorEastAsia" w:hint="eastAsia"/>
        </w:rPr>
        <w:t>（ロット認証と共通）</w:t>
      </w:r>
    </w:p>
    <w:p w14:paraId="7A0E1B7B" w14:textId="77777777" w:rsidR="0083756B" w:rsidRPr="003A4BBA" w:rsidRDefault="0083756B" w:rsidP="0083756B">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F11BA" w:rsidRPr="003A4BBA" w14:paraId="05688E59" w14:textId="77777777" w:rsidTr="00BF58F0">
        <w:tc>
          <w:tcPr>
            <w:tcW w:w="8702" w:type="dxa"/>
            <w:tcBorders>
              <w:top w:val="single" w:sz="4" w:space="0" w:color="auto"/>
              <w:left w:val="single" w:sz="4" w:space="0" w:color="auto"/>
              <w:bottom w:val="single" w:sz="4" w:space="0" w:color="auto"/>
              <w:right w:val="single" w:sz="4" w:space="0" w:color="auto"/>
            </w:tcBorders>
            <w:shd w:val="clear" w:color="auto" w:fill="auto"/>
          </w:tcPr>
          <w:bookmarkEnd w:id="1"/>
          <w:p w14:paraId="0A4147B5" w14:textId="05A151D8" w:rsidR="0083756B" w:rsidRPr="003A4BBA" w:rsidRDefault="0083756B" w:rsidP="00BF58F0">
            <w:pPr>
              <w:jc w:val="center"/>
              <w:rPr>
                <w:rFonts w:asciiTheme="majorEastAsia" w:eastAsiaTheme="majorEastAsia" w:hAnsiTheme="majorEastAsia"/>
              </w:rPr>
            </w:pPr>
            <w:r w:rsidRPr="003A4BBA">
              <w:rPr>
                <w:rFonts w:asciiTheme="majorEastAsia" w:eastAsiaTheme="majorEastAsia" w:hAnsiTheme="majorEastAsia" w:hint="eastAsia"/>
              </w:rPr>
              <w:t>購入日より</w:t>
            </w:r>
            <w:r w:rsidR="00231490">
              <w:rPr>
                <w:rFonts w:asciiTheme="majorEastAsia" w:eastAsiaTheme="majorEastAsia" w:hAnsiTheme="majorEastAsia" w:hint="eastAsia"/>
              </w:rPr>
              <w:t>３</w:t>
            </w:r>
            <w:r w:rsidRPr="003A4BBA">
              <w:rPr>
                <w:rFonts w:asciiTheme="majorEastAsia" w:eastAsiaTheme="majorEastAsia" w:hAnsiTheme="majorEastAsia" w:hint="eastAsia"/>
              </w:rPr>
              <w:t>年間</w:t>
            </w:r>
          </w:p>
        </w:tc>
      </w:tr>
    </w:tbl>
    <w:p w14:paraId="1729AA86" w14:textId="77777777" w:rsidR="0083756B" w:rsidRPr="003A4BBA" w:rsidRDefault="0083756B" w:rsidP="0083756B">
      <w:pPr>
        <w:rPr>
          <w:rFonts w:asciiTheme="majorEastAsia" w:eastAsiaTheme="majorEastAsia" w:hAnsiTheme="majorEastAsia"/>
        </w:rPr>
      </w:pPr>
    </w:p>
    <w:p w14:paraId="5CFE8D40" w14:textId="1A204458" w:rsidR="00F223BD" w:rsidRPr="003A4BBA" w:rsidRDefault="00F223BD">
      <w:pPr>
        <w:widowControl/>
        <w:jc w:val="left"/>
        <w:rPr>
          <w:rFonts w:asciiTheme="majorEastAsia" w:eastAsiaTheme="majorEastAsia" w:hAnsiTheme="majorEastAsia"/>
        </w:rPr>
      </w:pPr>
      <w:r w:rsidRPr="003A4BBA">
        <w:rPr>
          <w:rFonts w:asciiTheme="majorEastAsia" w:eastAsiaTheme="majorEastAsia" w:hAnsiTheme="majorEastAsia"/>
        </w:rPr>
        <w:br w:type="page"/>
      </w:r>
    </w:p>
    <w:p w14:paraId="3989D13A" w14:textId="568B3F7D" w:rsidR="00252016" w:rsidRPr="003A4BBA" w:rsidRDefault="001F0F5E" w:rsidP="00252016">
      <w:pPr>
        <w:jc w:val="left"/>
        <w:rPr>
          <w:rFonts w:asciiTheme="majorEastAsia" w:eastAsiaTheme="majorEastAsia" w:hAnsiTheme="majorEastAsia"/>
          <w:b/>
        </w:rPr>
      </w:pPr>
      <w:r w:rsidRPr="003A4BBA">
        <w:rPr>
          <w:rFonts w:asciiTheme="majorEastAsia" w:eastAsiaTheme="majorEastAsia" w:hAnsiTheme="majorEastAsia" w:hint="eastAsia"/>
          <w:b/>
        </w:rPr>
        <w:lastRenderedPageBreak/>
        <w:t>２．</w:t>
      </w:r>
      <w:r w:rsidR="00252016" w:rsidRPr="003A4BBA">
        <w:rPr>
          <w:rFonts w:asciiTheme="majorEastAsia" w:eastAsiaTheme="majorEastAsia" w:hAnsiTheme="majorEastAsia" w:hint="eastAsia"/>
          <w:b/>
        </w:rPr>
        <w:t>ロット認証</w:t>
      </w:r>
      <w:r w:rsidR="00C24490" w:rsidRPr="003A4BBA">
        <w:rPr>
          <w:rFonts w:asciiTheme="majorEastAsia" w:eastAsiaTheme="majorEastAsia" w:hAnsiTheme="majorEastAsia" w:hint="eastAsia"/>
          <w:b/>
        </w:rPr>
        <w:t>によるSGマーク表示</w:t>
      </w:r>
      <w:r w:rsidRPr="003A4BBA">
        <w:rPr>
          <w:rFonts w:asciiTheme="majorEastAsia" w:eastAsiaTheme="majorEastAsia" w:hAnsiTheme="majorEastAsia" w:hint="eastAsia"/>
          <w:b/>
        </w:rPr>
        <w:t>の場合</w:t>
      </w:r>
    </w:p>
    <w:p w14:paraId="3989D143" w14:textId="77777777" w:rsidR="0062418B" w:rsidRPr="003A4BBA" w:rsidRDefault="0062418B" w:rsidP="002F73E4">
      <w:pPr>
        <w:rPr>
          <w:rFonts w:asciiTheme="majorEastAsia" w:eastAsiaTheme="majorEastAsia" w:hAnsiTheme="majorEastAsia"/>
        </w:rPr>
      </w:pPr>
    </w:p>
    <w:p w14:paraId="3989D144" w14:textId="48A75D0E" w:rsidR="00D16AF0" w:rsidRPr="003A4BBA" w:rsidRDefault="00F72F8D" w:rsidP="00741140">
      <w:pPr>
        <w:jc w:val="left"/>
        <w:rPr>
          <w:rFonts w:asciiTheme="majorEastAsia" w:eastAsiaTheme="majorEastAsia" w:hAnsiTheme="majorEastAsia"/>
        </w:rPr>
      </w:pPr>
      <w:bookmarkStart w:id="2" w:name="_Hlk68012032"/>
      <w:r w:rsidRPr="003A4BBA">
        <w:rPr>
          <w:rFonts w:asciiTheme="majorEastAsia" w:eastAsiaTheme="majorEastAsia" w:hAnsiTheme="majorEastAsia" w:hint="eastAsia"/>
        </w:rPr>
        <w:t>表</w:t>
      </w:r>
      <w:r w:rsidR="005B5E58" w:rsidRPr="003A4BBA">
        <w:rPr>
          <w:rFonts w:asciiTheme="majorEastAsia" w:eastAsiaTheme="majorEastAsia" w:hAnsiTheme="majorEastAsia" w:hint="eastAsia"/>
        </w:rPr>
        <w:t>１０</w:t>
      </w:r>
      <w:r w:rsidRPr="003A4BBA">
        <w:rPr>
          <w:rFonts w:asciiTheme="majorEastAsia" w:eastAsiaTheme="majorEastAsia" w:hAnsiTheme="majorEastAsia" w:hint="eastAsia"/>
        </w:rPr>
        <w:t>：</w:t>
      </w:r>
      <w:r w:rsidR="00E65721" w:rsidRPr="003A4BBA">
        <w:rPr>
          <w:rFonts w:asciiTheme="majorEastAsia" w:eastAsiaTheme="majorEastAsia" w:hAnsiTheme="majorEastAsia" w:hint="eastAsia"/>
        </w:rPr>
        <w:t>ロット認証の</w:t>
      </w:r>
      <w:r w:rsidR="00C22966" w:rsidRPr="003A4BBA">
        <w:rPr>
          <w:rFonts w:asciiTheme="majorEastAsia" w:eastAsiaTheme="majorEastAsia" w:hAnsiTheme="majorEastAsia" w:hint="eastAsia"/>
        </w:rPr>
        <w:t>委託検査機関</w:t>
      </w:r>
    </w:p>
    <w:p w14:paraId="6A2FF96E" w14:textId="77777777" w:rsidR="00DD7666" w:rsidRDefault="00DD7666" w:rsidP="00741140">
      <w:pPr>
        <w:jc w:val="left"/>
        <w:rPr>
          <w:rFonts w:asciiTheme="majorEastAsia" w:eastAsiaTheme="majorEastAsia" w:hAnsiTheme="majorEastAsia"/>
        </w:rPr>
      </w:pPr>
    </w:p>
    <w:tbl>
      <w:tblPr>
        <w:tblStyle w:val="a7"/>
        <w:tblW w:w="0" w:type="auto"/>
        <w:tblLook w:val="04A0" w:firstRow="1" w:lastRow="0" w:firstColumn="1" w:lastColumn="0" w:noHBand="0" w:noVBand="1"/>
      </w:tblPr>
      <w:tblGrid>
        <w:gridCol w:w="1073"/>
        <w:gridCol w:w="1375"/>
        <w:gridCol w:w="6189"/>
      </w:tblGrid>
      <w:tr w:rsidR="008E0661" w14:paraId="7719190E" w14:textId="77777777" w:rsidTr="00825675">
        <w:trPr>
          <w:trHeight w:val="394"/>
        </w:trPr>
        <w:tc>
          <w:tcPr>
            <w:tcW w:w="1101" w:type="dxa"/>
            <w:vMerge w:val="restart"/>
          </w:tcPr>
          <w:p w14:paraId="62F60A46" w14:textId="4842F09B" w:rsidR="008E0661" w:rsidRDefault="000543A3" w:rsidP="00741140">
            <w:pPr>
              <w:jc w:val="left"/>
              <w:rPr>
                <w:rFonts w:asciiTheme="majorEastAsia" w:eastAsiaTheme="majorEastAsia" w:hAnsiTheme="majorEastAsia"/>
              </w:rPr>
            </w:pPr>
            <w:r w:rsidRPr="000543A3">
              <w:rPr>
                <w:rFonts w:asciiTheme="majorEastAsia" w:eastAsiaTheme="majorEastAsia" w:hAnsiTheme="majorEastAsia" w:hint="eastAsia"/>
              </w:rPr>
              <w:t>申請窓口</w:t>
            </w:r>
          </w:p>
        </w:tc>
        <w:tc>
          <w:tcPr>
            <w:tcW w:w="7744" w:type="dxa"/>
            <w:gridSpan w:val="2"/>
          </w:tcPr>
          <w:p w14:paraId="3AEB7CA2" w14:textId="2EFAC873" w:rsidR="008E0661" w:rsidRDefault="000543A3" w:rsidP="00741140">
            <w:pPr>
              <w:jc w:val="left"/>
              <w:rPr>
                <w:rFonts w:asciiTheme="majorEastAsia" w:eastAsiaTheme="majorEastAsia" w:hAnsiTheme="majorEastAsia"/>
              </w:rPr>
            </w:pPr>
            <w:r w:rsidRPr="000543A3">
              <w:rPr>
                <w:rFonts w:asciiTheme="majorEastAsia" w:eastAsiaTheme="majorEastAsia" w:hAnsiTheme="majorEastAsia" w:hint="eastAsia"/>
              </w:rPr>
              <w:t>一般財団法人 日本車両検査協会</w:t>
            </w:r>
          </w:p>
        </w:tc>
      </w:tr>
      <w:tr w:rsidR="008E0661" w14:paraId="3AE09787" w14:textId="77777777" w:rsidTr="00825675">
        <w:trPr>
          <w:trHeight w:val="965"/>
        </w:trPr>
        <w:tc>
          <w:tcPr>
            <w:tcW w:w="1101" w:type="dxa"/>
            <w:vMerge/>
          </w:tcPr>
          <w:p w14:paraId="18E335DC" w14:textId="77777777" w:rsidR="008E0661" w:rsidRDefault="008E0661" w:rsidP="00741140">
            <w:pPr>
              <w:jc w:val="left"/>
              <w:rPr>
                <w:rFonts w:asciiTheme="majorEastAsia" w:eastAsiaTheme="majorEastAsia" w:hAnsiTheme="majorEastAsia"/>
              </w:rPr>
            </w:pPr>
          </w:p>
        </w:tc>
        <w:tc>
          <w:tcPr>
            <w:tcW w:w="1417" w:type="dxa"/>
          </w:tcPr>
          <w:p w14:paraId="5F95F17E" w14:textId="0AF33288" w:rsidR="008E0661" w:rsidRDefault="00476CBB" w:rsidP="00741140">
            <w:pPr>
              <w:jc w:val="left"/>
              <w:rPr>
                <w:rFonts w:asciiTheme="majorEastAsia" w:eastAsiaTheme="majorEastAsia" w:hAnsiTheme="majorEastAsia"/>
              </w:rPr>
            </w:pPr>
            <w:r w:rsidRPr="00476CBB">
              <w:rPr>
                <w:rFonts w:asciiTheme="majorEastAsia" w:eastAsiaTheme="majorEastAsia" w:hAnsiTheme="majorEastAsia" w:hint="eastAsia"/>
              </w:rPr>
              <w:t>東京検査所</w:t>
            </w:r>
          </w:p>
        </w:tc>
        <w:tc>
          <w:tcPr>
            <w:tcW w:w="6327" w:type="dxa"/>
          </w:tcPr>
          <w:p w14:paraId="55C2086A" w14:textId="77777777" w:rsidR="00E20547" w:rsidRPr="00E20547" w:rsidRDefault="00E20547" w:rsidP="00E20547">
            <w:pPr>
              <w:jc w:val="left"/>
              <w:rPr>
                <w:rFonts w:asciiTheme="majorEastAsia" w:eastAsiaTheme="majorEastAsia" w:hAnsiTheme="majorEastAsia"/>
              </w:rPr>
            </w:pPr>
            <w:r w:rsidRPr="00E20547">
              <w:rPr>
                <w:rFonts w:asciiTheme="majorEastAsia" w:eastAsiaTheme="majorEastAsia" w:hAnsiTheme="majorEastAsia" w:hint="eastAsia"/>
              </w:rPr>
              <w:t>114-0003 東京都北区豊島 7-26-28</w:t>
            </w:r>
          </w:p>
          <w:p w14:paraId="0FC9B309" w14:textId="77777777" w:rsidR="00E20547" w:rsidRPr="00E20547" w:rsidRDefault="00E20547" w:rsidP="00E20547">
            <w:pPr>
              <w:jc w:val="left"/>
              <w:rPr>
                <w:rFonts w:asciiTheme="majorEastAsia" w:eastAsiaTheme="majorEastAsia" w:hAnsiTheme="majorEastAsia"/>
              </w:rPr>
            </w:pPr>
            <w:r w:rsidRPr="00E20547">
              <w:rPr>
                <w:rFonts w:asciiTheme="majorEastAsia" w:eastAsiaTheme="majorEastAsia" w:hAnsiTheme="majorEastAsia"/>
              </w:rPr>
              <w:t>TEL.03(3912)2361 FAX.03(3912)2208</w:t>
            </w:r>
          </w:p>
          <w:p w14:paraId="165E4DEF" w14:textId="47E622A8" w:rsidR="008E0661" w:rsidRDefault="00E20547" w:rsidP="00E20547">
            <w:pPr>
              <w:jc w:val="left"/>
              <w:rPr>
                <w:rFonts w:asciiTheme="majorEastAsia" w:eastAsiaTheme="majorEastAsia" w:hAnsiTheme="majorEastAsia"/>
              </w:rPr>
            </w:pPr>
            <w:r w:rsidRPr="00E20547">
              <w:rPr>
                <w:rFonts w:asciiTheme="majorEastAsia" w:eastAsiaTheme="majorEastAsia" w:hAnsiTheme="majorEastAsia"/>
              </w:rPr>
              <w:t>E-mail:viat1@sepia.ocn.ne.jp</w:t>
            </w:r>
          </w:p>
        </w:tc>
      </w:tr>
      <w:tr w:rsidR="008E0661" w14:paraId="1C0B08B6" w14:textId="77777777" w:rsidTr="00825675">
        <w:trPr>
          <w:trHeight w:val="1131"/>
        </w:trPr>
        <w:tc>
          <w:tcPr>
            <w:tcW w:w="1101" w:type="dxa"/>
            <w:vMerge/>
          </w:tcPr>
          <w:p w14:paraId="5521D761" w14:textId="77777777" w:rsidR="008E0661" w:rsidRDefault="008E0661" w:rsidP="00741140">
            <w:pPr>
              <w:jc w:val="left"/>
              <w:rPr>
                <w:rFonts w:asciiTheme="majorEastAsia" w:eastAsiaTheme="majorEastAsia" w:hAnsiTheme="majorEastAsia"/>
              </w:rPr>
            </w:pPr>
          </w:p>
        </w:tc>
        <w:tc>
          <w:tcPr>
            <w:tcW w:w="1417" w:type="dxa"/>
          </w:tcPr>
          <w:p w14:paraId="0E508D11" w14:textId="2FC35C1A" w:rsidR="008E0661" w:rsidRDefault="00476CBB" w:rsidP="00741140">
            <w:pPr>
              <w:jc w:val="left"/>
              <w:rPr>
                <w:rFonts w:asciiTheme="majorEastAsia" w:eastAsiaTheme="majorEastAsia" w:hAnsiTheme="majorEastAsia"/>
              </w:rPr>
            </w:pPr>
            <w:r w:rsidRPr="00476CBB">
              <w:rPr>
                <w:rFonts w:asciiTheme="majorEastAsia" w:eastAsiaTheme="majorEastAsia" w:hAnsiTheme="majorEastAsia" w:hint="eastAsia"/>
              </w:rPr>
              <w:t>大阪検査所</w:t>
            </w:r>
          </w:p>
        </w:tc>
        <w:tc>
          <w:tcPr>
            <w:tcW w:w="6327" w:type="dxa"/>
          </w:tcPr>
          <w:p w14:paraId="74E6F034" w14:textId="77777777" w:rsidR="00E20547" w:rsidRPr="00E20547" w:rsidRDefault="00E20547" w:rsidP="00E20547">
            <w:pPr>
              <w:jc w:val="left"/>
              <w:rPr>
                <w:rFonts w:asciiTheme="majorEastAsia" w:eastAsiaTheme="majorEastAsia" w:hAnsiTheme="majorEastAsia"/>
              </w:rPr>
            </w:pPr>
            <w:r w:rsidRPr="00E20547">
              <w:rPr>
                <w:rFonts w:asciiTheme="majorEastAsia" w:eastAsiaTheme="majorEastAsia" w:hAnsiTheme="majorEastAsia" w:hint="eastAsia"/>
              </w:rPr>
              <w:t>〒590-0983 大阪府堺市堺区山本町 2 丁 66-2</w:t>
            </w:r>
          </w:p>
          <w:p w14:paraId="5A9A01C3" w14:textId="77777777" w:rsidR="00E20547" w:rsidRPr="00E20547" w:rsidRDefault="00E20547" w:rsidP="00E20547">
            <w:pPr>
              <w:jc w:val="left"/>
              <w:rPr>
                <w:rFonts w:asciiTheme="majorEastAsia" w:eastAsiaTheme="majorEastAsia" w:hAnsiTheme="majorEastAsia"/>
              </w:rPr>
            </w:pPr>
            <w:r w:rsidRPr="00E20547">
              <w:rPr>
                <w:rFonts w:asciiTheme="majorEastAsia" w:eastAsiaTheme="majorEastAsia" w:hAnsiTheme="majorEastAsia" w:hint="eastAsia"/>
              </w:rPr>
              <w:t>TEL.072(233)2001(代表) FAX.072(233)2002</w:t>
            </w:r>
          </w:p>
          <w:p w14:paraId="43407D13" w14:textId="61426DE1" w:rsidR="008E0661" w:rsidRDefault="00E20547" w:rsidP="00E20547">
            <w:pPr>
              <w:jc w:val="left"/>
              <w:rPr>
                <w:rFonts w:asciiTheme="majorEastAsia" w:eastAsiaTheme="majorEastAsia" w:hAnsiTheme="majorEastAsia"/>
              </w:rPr>
            </w:pPr>
            <w:r w:rsidRPr="00E20547">
              <w:rPr>
                <w:rFonts w:asciiTheme="majorEastAsia" w:eastAsiaTheme="majorEastAsia" w:hAnsiTheme="majorEastAsia"/>
              </w:rPr>
              <w:t>E-mail:vias3@silver.ocn.ne.jp</w:t>
            </w:r>
          </w:p>
        </w:tc>
      </w:tr>
    </w:tbl>
    <w:p w14:paraId="6A2EBAEE" w14:textId="77777777" w:rsidR="00DD7666" w:rsidRPr="003A4BBA" w:rsidRDefault="00DD7666" w:rsidP="00741140">
      <w:pPr>
        <w:jc w:val="left"/>
        <w:rPr>
          <w:rFonts w:asciiTheme="majorEastAsia" w:eastAsiaTheme="majorEastAsia" w:hAnsiTheme="majorEastAsia"/>
        </w:rPr>
      </w:pPr>
    </w:p>
    <w:bookmarkEnd w:id="2"/>
    <w:p w14:paraId="3989D159" w14:textId="59BEFA2D" w:rsidR="00340198" w:rsidRPr="003A4BBA" w:rsidRDefault="00340198" w:rsidP="00741140">
      <w:pPr>
        <w:jc w:val="left"/>
        <w:rPr>
          <w:rFonts w:asciiTheme="majorEastAsia" w:eastAsiaTheme="majorEastAsia" w:hAnsiTheme="majorEastAsia"/>
        </w:rPr>
      </w:pPr>
      <w:r w:rsidRPr="003A4BBA">
        <w:rPr>
          <w:rFonts w:asciiTheme="majorEastAsia" w:eastAsiaTheme="majorEastAsia" w:hAnsiTheme="majorEastAsia" w:hint="eastAsia"/>
        </w:rPr>
        <w:t>表</w:t>
      </w:r>
      <w:r w:rsidR="00386173" w:rsidRPr="003A4BBA">
        <w:rPr>
          <w:rFonts w:asciiTheme="majorEastAsia" w:eastAsiaTheme="majorEastAsia" w:hAnsiTheme="majorEastAsia" w:hint="eastAsia"/>
        </w:rPr>
        <w:t>１</w:t>
      </w:r>
      <w:r w:rsidR="005B5E58" w:rsidRPr="003A4BBA">
        <w:rPr>
          <w:rFonts w:asciiTheme="majorEastAsia" w:eastAsiaTheme="majorEastAsia" w:hAnsiTheme="majorEastAsia" w:hint="eastAsia"/>
        </w:rPr>
        <w:t>１</w:t>
      </w:r>
      <w:r w:rsidRPr="003A4BBA">
        <w:rPr>
          <w:rFonts w:asciiTheme="majorEastAsia" w:eastAsiaTheme="majorEastAsia" w:hAnsiTheme="majorEastAsia" w:hint="eastAsia"/>
        </w:rPr>
        <w:t>：ロット認証申請手数料</w:t>
      </w:r>
    </w:p>
    <w:p w14:paraId="1399BF1E" w14:textId="77777777" w:rsidR="001273F0" w:rsidRDefault="001273F0" w:rsidP="00741140">
      <w:pPr>
        <w:jc w:val="left"/>
        <w:rPr>
          <w:rFonts w:asciiTheme="majorEastAsia" w:eastAsiaTheme="majorEastAsia" w:hAnsiTheme="majorEastAsia"/>
        </w:rPr>
      </w:pPr>
    </w:p>
    <w:tbl>
      <w:tblPr>
        <w:tblStyle w:val="a7"/>
        <w:tblW w:w="0" w:type="auto"/>
        <w:tblLook w:val="04A0" w:firstRow="1" w:lastRow="0" w:firstColumn="1" w:lastColumn="0" w:noHBand="0" w:noVBand="1"/>
      </w:tblPr>
      <w:tblGrid>
        <w:gridCol w:w="1494"/>
        <w:gridCol w:w="4279"/>
        <w:gridCol w:w="2864"/>
      </w:tblGrid>
      <w:tr w:rsidR="006C11AB" w14:paraId="7ABC00A8" w14:textId="77777777" w:rsidTr="001A36A5">
        <w:tc>
          <w:tcPr>
            <w:tcW w:w="1526" w:type="dxa"/>
          </w:tcPr>
          <w:p w14:paraId="6883C149" w14:textId="0575DB39" w:rsidR="006C11AB" w:rsidRDefault="001A36A5" w:rsidP="00741140">
            <w:pPr>
              <w:jc w:val="left"/>
              <w:rPr>
                <w:rFonts w:asciiTheme="majorEastAsia" w:eastAsiaTheme="majorEastAsia" w:hAnsiTheme="majorEastAsia"/>
              </w:rPr>
            </w:pPr>
            <w:r>
              <w:rPr>
                <w:rFonts w:asciiTheme="majorEastAsia" w:eastAsiaTheme="majorEastAsia" w:hAnsiTheme="majorEastAsia" w:hint="eastAsia"/>
              </w:rPr>
              <w:t>窓口</w:t>
            </w:r>
          </w:p>
        </w:tc>
        <w:tc>
          <w:tcPr>
            <w:tcW w:w="4370" w:type="dxa"/>
          </w:tcPr>
          <w:p w14:paraId="219AF094" w14:textId="506C41E8" w:rsidR="006C11AB" w:rsidRDefault="001A36A5" w:rsidP="00741140">
            <w:pPr>
              <w:jc w:val="left"/>
              <w:rPr>
                <w:rFonts w:asciiTheme="majorEastAsia" w:eastAsiaTheme="majorEastAsia" w:hAnsiTheme="majorEastAsia"/>
              </w:rPr>
            </w:pPr>
            <w:r>
              <w:rPr>
                <w:rFonts w:asciiTheme="majorEastAsia" w:eastAsiaTheme="majorEastAsia" w:hAnsiTheme="majorEastAsia" w:hint="eastAsia"/>
              </w:rPr>
              <w:t>手数料</w:t>
            </w:r>
          </w:p>
        </w:tc>
        <w:tc>
          <w:tcPr>
            <w:tcW w:w="2949" w:type="dxa"/>
          </w:tcPr>
          <w:p w14:paraId="500C1630" w14:textId="77777777" w:rsidR="006C11AB" w:rsidRDefault="006C11AB" w:rsidP="00741140">
            <w:pPr>
              <w:jc w:val="left"/>
              <w:rPr>
                <w:rFonts w:asciiTheme="majorEastAsia" w:eastAsiaTheme="majorEastAsia" w:hAnsiTheme="majorEastAsia"/>
              </w:rPr>
            </w:pPr>
          </w:p>
        </w:tc>
      </w:tr>
      <w:tr w:rsidR="006C11AB" w14:paraId="63F91D1E" w14:textId="77777777" w:rsidTr="001A36A5">
        <w:tc>
          <w:tcPr>
            <w:tcW w:w="1526" w:type="dxa"/>
          </w:tcPr>
          <w:p w14:paraId="02006117" w14:textId="77777777" w:rsidR="006C11AB" w:rsidRDefault="001A36A5" w:rsidP="00741140">
            <w:pPr>
              <w:jc w:val="left"/>
              <w:rPr>
                <w:rFonts w:asciiTheme="majorEastAsia" w:eastAsiaTheme="majorEastAsia" w:hAnsiTheme="majorEastAsia"/>
              </w:rPr>
            </w:pPr>
            <w:r>
              <w:rPr>
                <w:rFonts w:asciiTheme="majorEastAsia" w:eastAsiaTheme="majorEastAsia" w:hAnsiTheme="majorEastAsia" w:hint="eastAsia"/>
              </w:rPr>
              <w:t>委託検査機関</w:t>
            </w:r>
          </w:p>
          <w:p w14:paraId="19722957" w14:textId="50D810D1" w:rsidR="001A36A5" w:rsidRDefault="001A36A5" w:rsidP="00741140">
            <w:pPr>
              <w:jc w:val="left"/>
              <w:rPr>
                <w:rFonts w:asciiTheme="majorEastAsia" w:eastAsiaTheme="majorEastAsia" w:hAnsiTheme="majorEastAsia"/>
              </w:rPr>
            </w:pPr>
            <w:r>
              <w:rPr>
                <w:rFonts w:asciiTheme="majorEastAsia" w:eastAsiaTheme="majorEastAsia" w:hAnsiTheme="majorEastAsia" w:hint="eastAsia"/>
              </w:rPr>
              <w:t>（</w:t>
            </w:r>
            <w:r w:rsidRPr="001A36A5">
              <w:rPr>
                <w:rFonts w:asciiTheme="majorEastAsia" w:eastAsiaTheme="majorEastAsia" w:hAnsiTheme="majorEastAsia" w:hint="eastAsia"/>
              </w:rPr>
              <w:t>一般財団法人 日本車両検査協会</w:t>
            </w:r>
            <w:r>
              <w:rPr>
                <w:rFonts w:asciiTheme="majorEastAsia" w:eastAsiaTheme="majorEastAsia" w:hAnsiTheme="majorEastAsia" w:hint="eastAsia"/>
              </w:rPr>
              <w:t>）</w:t>
            </w:r>
          </w:p>
        </w:tc>
        <w:tc>
          <w:tcPr>
            <w:tcW w:w="4370" w:type="dxa"/>
          </w:tcPr>
          <w:p w14:paraId="1F75E0E3" w14:textId="77777777" w:rsidR="00075B27" w:rsidRPr="003A4BBA" w:rsidRDefault="00075B27" w:rsidP="00075B27">
            <w:pPr>
              <w:rPr>
                <w:rFonts w:asciiTheme="majorEastAsia" w:eastAsiaTheme="majorEastAsia" w:hAnsiTheme="majorEastAsia"/>
                <w:bCs/>
                <w:strike/>
                <w:szCs w:val="21"/>
              </w:rPr>
            </w:pPr>
            <w:r w:rsidRPr="003A4BBA">
              <w:rPr>
                <w:rFonts w:asciiTheme="majorEastAsia" w:eastAsiaTheme="majorEastAsia" w:hAnsiTheme="majorEastAsia" w:hint="eastAsia"/>
                <w:bCs/>
                <w:szCs w:val="21"/>
              </w:rPr>
              <w:t>(1)基準適合性検査（検査試料の数は表５と同じ）</w:t>
            </w:r>
          </w:p>
          <w:p w14:paraId="02CDDEFA" w14:textId="59A550A6" w:rsidR="00A95386" w:rsidRPr="003A4BBA" w:rsidRDefault="00720C1E" w:rsidP="00A95386">
            <w:pPr>
              <w:ind w:firstLineChars="100" w:firstLine="210"/>
              <w:rPr>
                <w:rFonts w:asciiTheme="majorEastAsia" w:eastAsiaTheme="majorEastAsia" w:hAnsiTheme="majorEastAsia"/>
              </w:rPr>
            </w:pPr>
            <w:r>
              <w:rPr>
                <w:rFonts w:asciiTheme="majorEastAsia" w:eastAsiaTheme="majorEastAsia" w:hAnsiTheme="majorEastAsia" w:hint="eastAsia"/>
              </w:rPr>
              <w:t>77,330円</w:t>
            </w:r>
            <w:r w:rsidRPr="64C25139">
              <w:rPr>
                <w:rFonts w:asciiTheme="majorEastAsia" w:eastAsiaTheme="majorEastAsia" w:hAnsiTheme="majorEastAsia"/>
              </w:rPr>
              <w:t>/型式</w:t>
            </w:r>
            <w:r>
              <w:rPr>
                <w:rFonts w:asciiTheme="majorEastAsia" w:eastAsiaTheme="majorEastAsia" w:hAnsiTheme="majorEastAsia" w:hint="eastAsia"/>
              </w:rPr>
              <w:t>（税抜70,300</w:t>
            </w:r>
            <w:r w:rsidRPr="00DC7994">
              <w:rPr>
                <w:rFonts w:asciiTheme="majorEastAsia" w:eastAsiaTheme="majorEastAsia" w:hAnsiTheme="majorEastAsia" w:hint="eastAsia"/>
              </w:rPr>
              <w:t>円</w:t>
            </w:r>
            <w:r w:rsidRPr="64C25139">
              <w:rPr>
                <w:rFonts w:asciiTheme="majorEastAsia" w:eastAsiaTheme="majorEastAsia" w:hAnsiTheme="majorEastAsia"/>
              </w:rPr>
              <w:t>/型式</w:t>
            </w:r>
            <w:r>
              <w:rPr>
                <w:rFonts w:asciiTheme="majorEastAsia" w:eastAsiaTheme="majorEastAsia" w:hAnsiTheme="majorEastAsia" w:hint="eastAsia"/>
              </w:rPr>
              <w:t>）</w:t>
            </w:r>
          </w:p>
          <w:p w14:paraId="0D1CE5DB" w14:textId="77777777" w:rsidR="00075B27" w:rsidRPr="003A4BBA" w:rsidRDefault="00075B27" w:rsidP="00075B27">
            <w:pPr>
              <w:rPr>
                <w:rFonts w:asciiTheme="majorEastAsia" w:eastAsiaTheme="majorEastAsia" w:hAnsiTheme="majorEastAsia"/>
              </w:rPr>
            </w:pPr>
          </w:p>
          <w:p w14:paraId="4714A9A2" w14:textId="77777777" w:rsidR="00075B27" w:rsidRPr="003A4BBA" w:rsidRDefault="00075B27" w:rsidP="00075B27">
            <w:pPr>
              <w:rPr>
                <w:rFonts w:asciiTheme="majorEastAsia" w:eastAsiaTheme="majorEastAsia" w:hAnsiTheme="majorEastAsia"/>
                <w:szCs w:val="21"/>
              </w:rPr>
            </w:pPr>
            <w:r w:rsidRPr="003A4BBA">
              <w:rPr>
                <w:rFonts w:asciiTheme="majorEastAsia" w:eastAsiaTheme="majorEastAsia" w:hAnsiTheme="majorEastAsia" w:hint="eastAsia"/>
                <w:szCs w:val="21"/>
              </w:rPr>
              <w:t>(2)同等性検査（①＋②＋③）</w:t>
            </w:r>
          </w:p>
          <w:p w14:paraId="77A7FE4E" w14:textId="676E7DCE" w:rsidR="003D6A15" w:rsidRPr="00671038" w:rsidRDefault="00C72DE4" w:rsidP="00671038">
            <w:pPr>
              <w:pStyle w:val="af0"/>
              <w:numPr>
                <w:ilvl w:val="0"/>
                <w:numId w:val="18"/>
              </w:numPr>
              <w:ind w:leftChars="0"/>
              <w:jc w:val="left"/>
              <w:rPr>
                <w:rFonts w:asciiTheme="majorEastAsia" w:eastAsiaTheme="majorEastAsia" w:hAnsiTheme="majorEastAsia"/>
                <w:bCs/>
                <w:szCs w:val="21"/>
              </w:rPr>
            </w:pPr>
            <w:r w:rsidRPr="00671038">
              <w:rPr>
                <w:rFonts w:asciiTheme="majorEastAsia" w:eastAsiaTheme="majorEastAsia" w:hAnsiTheme="majorEastAsia" w:hint="eastAsia"/>
              </w:rPr>
              <w:t>15.4</w:t>
            </w:r>
            <w:r w:rsidRPr="00671038">
              <w:rPr>
                <w:rFonts w:asciiTheme="majorEastAsia" w:eastAsiaTheme="majorEastAsia" w:hAnsiTheme="majorEastAsia"/>
              </w:rPr>
              <w:t>円/個　（税</w:t>
            </w:r>
            <w:r w:rsidRPr="00671038">
              <w:rPr>
                <w:rFonts w:asciiTheme="majorEastAsia" w:eastAsiaTheme="majorEastAsia" w:hAnsiTheme="majorEastAsia" w:hint="eastAsia"/>
              </w:rPr>
              <w:t>抜 14</w:t>
            </w:r>
            <w:r w:rsidRPr="00671038">
              <w:rPr>
                <w:rFonts w:asciiTheme="majorEastAsia" w:eastAsiaTheme="majorEastAsia" w:hAnsiTheme="majorEastAsia"/>
              </w:rPr>
              <w:t>円</w:t>
            </w:r>
            <w:r w:rsidRPr="00671038">
              <w:rPr>
                <w:rFonts w:asciiTheme="majorEastAsia" w:eastAsiaTheme="majorEastAsia" w:hAnsiTheme="majorEastAsia" w:hint="eastAsia"/>
              </w:rPr>
              <w:t>/</w:t>
            </w:r>
            <w:r w:rsidRPr="00671038">
              <w:rPr>
                <w:rFonts w:asciiTheme="majorEastAsia" w:eastAsiaTheme="majorEastAsia" w:hAnsiTheme="majorEastAsia"/>
              </w:rPr>
              <w:t>個）</w:t>
            </w:r>
          </w:p>
          <w:p w14:paraId="54D3F029" w14:textId="77777777" w:rsidR="003D6A15" w:rsidRDefault="00075B27" w:rsidP="00622D7C">
            <w:pPr>
              <w:pStyle w:val="af0"/>
              <w:numPr>
                <w:ilvl w:val="0"/>
                <w:numId w:val="18"/>
              </w:numPr>
              <w:ind w:leftChars="0"/>
              <w:jc w:val="left"/>
              <w:rPr>
                <w:rFonts w:asciiTheme="majorEastAsia" w:eastAsiaTheme="majorEastAsia" w:hAnsiTheme="majorEastAsia"/>
                <w:bCs/>
                <w:szCs w:val="21"/>
              </w:rPr>
            </w:pPr>
            <w:r w:rsidRPr="003D6A15">
              <w:rPr>
                <w:rFonts w:asciiTheme="majorEastAsia" w:eastAsiaTheme="majorEastAsia" w:hAnsiTheme="majorEastAsia" w:hint="eastAsia"/>
                <w:bCs/>
                <w:szCs w:val="21"/>
              </w:rPr>
              <w:t>ロットの大きさ毎の額</w:t>
            </w:r>
          </w:p>
          <w:p w14:paraId="2A524E67" w14:textId="77777777" w:rsidR="00671038" w:rsidRPr="00671038" w:rsidRDefault="00671038" w:rsidP="00671038">
            <w:pPr>
              <w:jc w:val="left"/>
              <w:rPr>
                <w:rFonts w:asciiTheme="majorEastAsia" w:eastAsiaTheme="majorEastAsia" w:hAnsiTheme="majorEastAsia"/>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74"/>
              <w:gridCol w:w="1249"/>
            </w:tblGrid>
            <w:tr w:rsidR="00C141D7" w:rsidRPr="004F520B" w14:paraId="6A499249" w14:textId="77777777" w:rsidTr="00F92951">
              <w:trPr>
                <w:cantSplit/>
                <w:trHeight w:hRule="exact" w:val="474"/>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14:paraId="6C3D668C" w14:textId="77777777" w:rsidR="00C141D7" w:rsidRPr="004F520B" w:rsidRDefault="00C141D7" w:rsidP="00C141D7">
                  <w:pPr>
                    <w:spacing w:line="400" w:lineRule="exact"/>
                    <w:jc w:val="center"/>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ロットを形成する個数</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A93FC7A" w14:textId="77777777" w:rsidR="00C141D7" w:rsidRPr="004F520B" w:rsidRDefault="00C141D7" w:rsidP="00C141D7">
                  <w:pPr>
                    <w:spacing w:line="400" w:lineRule="exact"/>
                    <w:jc w:val="center"/>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検査料</w:t>
                  </w:r>
                </w:p>
              </w:tc>
            </w:tr>
            <w:tr w:rsidR="00C141D7" w:rsidRPr="004F520B" w14:paraId="1B7507E8" w14:textId="77777777" w:rsidTr="00F92951">
              <w:trPr>
                <w:cantSplit/>
                <w:trHeight w:hRule="exact" w:val="436"/>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14:paraId="237DDCAD" w14:textId="77777777" w:rsidR="00C141D7" w:rsidRPr="004F520B" w:rsidRDefault="00C141D7" w:rsidP="00C141D7">
                  <w:pPr>
                    <w:spacing w:line="400" w:lineRule="exact"/>
                    <w:ind w:firstLineChars="100" w:firstLine="210"/>
                    <w:jc w:val="right"/>
                    <w:rPr>
                      <w:rFonts w:ascii="ＭＳ ゴシック" w:eastAsia="ＭＳ ゴシック" w:hAnsi="ＭＳ ゴシック"/>
                      <w:color w:val="000000" w:themeColor="text1"/>
                    </w:rPr>
                  </w:pPr>
                  <w:r w:rsidRPr="004F520B">
                    <w:rPr>
                      <w:rFonts w:ascii="ＭＳ ゴシック" w:eastAsia="ＭＳ ゴシック" w:hAnsi="ＭＳ ゴシック"/>
                      <w:color w:val="000000" w:themeColor="text1"/>
                    </w:rPr>
                    <w:t xml:space="preserve"> 160</w:t>
                  </w:r>
                  <w:r w:rsidRPr="004F520B">
                    <w:rPr>
                      <w:rFonts w:ascii="ＭＳ ゴシック" w:eastAsia="ＭＳ ゴシック" w:hAnsi="ＭＳ ゴシック" w:hint="eastAsia"/>
                      <w:color w:val="000000" w:themeColor="text1"/>
                    </w:rPr>
                    <w:t>以下</w:t>
                  </w:r>
                </w:p>
              </w:tc>
              <w:tc>
                <w:tcPr>
                  <w:tcW w:w="1249" w:type="dxa"/>
                  <w:tcBorders>
                    <w:top w:val="single" w:sz="4" w:space="0" w:color="auto"/>
                    <w:left w:val="single" w:sz="4" w:space="0" w:color="auto"/>
                    <w:bottom w:val="single" w:sz="4" w:space="0" w:color="auto"/>
                    <w:right w:val="single" w:sz="4" w:space="0" w:color="auto"/>
                  </w:tcBorders>
                  <w:vAlign w:val="center"/>
                  <w:hideMark/>
                </w:tcPr>
                <w:p w14:paraId="2E87B0BD"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 xml:space="preserve"> </w:t>
                  </w:r>
                  <w:r w:rsidRPr="004F520B">
                    <w:rPr>
                      <w:rFonts w:ascii="ＭＳ ゴシック" w:eastAsia="ＭＳ ゴシック" w:hAnsi="ＭＳ ゴシック"/>
                      <w:color w:val="000000" w:themeColor="text1"/>
                    </w:rPr>
                    <w:t xml:space="preserve"> 6,000</w:t>
                  </w:r>
                  <w:r w:rsidRPr="004F520B">
                    <w:rPr>
                      <w:rFonts w:ascii="ＭＳ ゴシック" w:eastAsia="ＭＳ ゴシック" w:hAnsi="ＭＳ ゴシック" w:hint="eastAsia"/>
                      <w:color w:val="000000" w:themeColor="text1"/>
                    </w:rPr>
                    <w:t>円</w:t>
                  </w:r>
                </w:p>
                <w:p w14:paraId="26941EF9"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p>
              </w:tc>
            </w:tr>
            <w:tr w:rsidR="00C141D7" w:rsidRPr="004F520B" w14:paraId="6172D673" w14:textId="77777777" w:rsidTr="00F92951">
              <w:trPr>
                <w:cantSplit/>
                <w:trHeight w:hRule="exact" w:val="436"/>
                <w:jc w:val="center"/>
              </w:trPr>
              <w:tc>
                <w:tcPr>
                  <w:tcW w:w="2474" w:type="dxa"/>
                  <w:tcBorders>
                    <w:top w:val="single" w:sz="4" w:space="0" w:color="auto"/>
                    <w:left w:val="single" w:sz="4" w:space="0" w:color="auto"/>
                    <w:bottom w:val="single" w:sz="4" w:space="0" w:color="auto"/>
                    <w:right w:val="single" w:sz="4" w:space="0" w:color="auto"/>
                  </w:tcBorders>
                  <w:vAlign w:val="center"/>
                </w:tcPr>
                <w:p w14:paraId="73BD13C3" w14:textId="77777777" w:rsidR="00C141D7" w:rsidRPr="004F520B" w:rsidRDefault="00C141D7" w:rsidP="00C141D7">
                  <w:pPr>
                    <w:spacing w:line="400" w:lineRule="exact"/>
                    <w:ind w:firstLineChars="100" w:firstLine="210"/>
                    <w:jc w:val="right"/>
                    <w:rPr>
                      <w:rFonts w:ascii="ＭＳ ゴシック" w:eastAsia="ＭＳ ゴシック" w:hAnsi="ＭＳ ゴシック"/>
                      <w:color w:val="000000" w:themeColor="text1"/>
                    </w:rPr>
                  </w:pPr>
                  <w:r w:rsidRPr="004F520B">
                    <w:rPr>
                      <w:rFonts w:ascii="ＭＳ ゴシック" w:eastAsia="ＭＳ ゴシック" w:hAnsi="ＭＳ ゴシック"/>
                      <w:color w:val="000000" w:themeColor="text1"/>
                    </w:rPr>
                    <w:t xml:space="preserve"> </w:t>
                  </w:r>
                  <w:r w:rsidRPr="004F520B">
                    <w:rPr>
                      <w:rFonts w:ascii="ＭＳ ゴシック" w:eastAsia="ＭＳ ゴシック" w:hAnsi="ＭＳ ゴシック" w:hint="eastAsia"/>
                      <w:color w:val="000000" w:themeColor="text1"/>
                    </w:rPr>
                    <w:t>1</w:t>
                  </w:r>
                  <w:r w:rsidRPr="004F520B">
                    <w:rPr>
                      <w:rFonts w:ascii="ＭＳ ゴシック" w:eastAsia="ＭＳ ゴシック" w:hAnsi="ＭＳ ゴシック"/>
                      <w:color w:val="000000" w:themeColor="text1"/>
                    </w:rPr>
                    <w:t>61</w:t>
                  </w:r>
                  <w:r w:rsidRPr="004F520B">
                    <w:rPr>
                      <w:rFonts w:ascii="ＭＳ ゴシック" w:eastAsia="ＭＳ ゴシック" w:hAnsi="ＭＳ ゴシック" w:hint="eastAsia"/>
                      <w:color w:val="000000" w:themeColor="text1"/>
                    </w:rPr>
                    <w:t>以上</w:t>
                  </w:r>
                  <w:r w:rsidRPr="004F520B">
                    <w:rPr>
                      <w:rFonts w:ascii="ＭＳ ゴシック" w:eastAsia="ＭＳ ゴシック" w:hAnsi="ＭＳ ゴシック"/>
                      <w:color w:val="000000" w:themeColor="text1"/>
                    </w:rPr>
                    <w:t xml:space="preserve">  </w:t>
                  </w:r>
                  <w:r w:rsidRPr="004F520B">
                    <w:rPr>
                      <w:rFonts w:ascii="ＭＳ ゴシック" w:eastAsia="ＭＳ ゴシック" w:hAnsi="ＭＳ ゴシック" w:hint="eastAsia"/>
                      <w:color w:val="000000" w:themeColor="text1"/>
                    </w:rPr>
                    <w:t>6</w:t>
                  </w:r>
                  <w:r w:rsidRPr="004F520B">
                    <w:rPr>
                      <w:rFonts w:ascii="ＭＳ ゴシック" w:eastAsia="ＭＳ ゴシック" w:hAnsi="ＭＳ ゴシック"/>
                      <w:color w:val="000000" w:themeColor="text1"/>
                    </w:rPr>
                    <w:t>50</w:t>
                  </w:r>
                  <w:r w:rsidRPr="004F520B">
                    <w:rPr>
                      <w:rFonts w:ascii="ＭＳ ゴシック" w:eastAsia="ＭＳ ゴシック" w:hAnsi="ＭＳ ゴシック" w:hint="eastAsia"/>
                      <w:color w:val="000000" w:themeColor="text1"/>
                    </w:rPr>
                    <w:t>以下</w:t>
                  </w:r>
                </w:p>
              </w:tc>
              <w:tc>
                <w:tcPr>
                  <w:tcW w:w="1249" w:type="dxa"/>
                  <w:tcBorders>
                    <w:top w:val="single" w:sz="4" w:space="0" w:color="auto"/>
                    <w:left w:val="single" w:sz="4" w:space="0" w:color="auto"/>
                    <w:bottom w:val="single" w:sz="4" w:space="0" w:color="auto"/>
                    <w:right w:val="single" w:sz="4" w:space="0" w:color="auto"/>
                  </w:tcBorders>
                  <w:vAlign w:val="center"/>
                </w:tcPr>
                <w:p w14:paraId="37AC20CB"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 xml:space="preserve"> 10,000円</w:t>
                  </w:r>
                </w:p>
              </w:tc>
            </w:tr>
            <w:tr w:rsidR="00C141D7" w:rsidRPr="004F520B" w14:paraId="29339E93" w14:textId="77777777" w:rsidTr="00F92951">
              <w:trPr>
                <w:cantSplit/>
                <w:trHeight w:hRule="exact" w:val="436"/>
                <w:jc w:val="center"/>
              </w:trPr>
              <w:tc>
                <w:tcPr>
                  <w:tcW w:w="2474" w:type="dxa"/>
                  <w:tcBorders>
                    <w:top w:val="single" w:sz="4" w:space="0" w:color="auto"/>
                    <w:left w:val="single" w:sz="4" w:space="0" w:color="auto"/>
                    <w:bottom w:val="single" w:sz="4" w:space="0" w:color="auto"/>
                    <w:right w:val="single" w:sz="4" w:space="0" w:color="auto"/>
                  </w:tcBorders>
                  <w:vAlign w:val="center"/>
                </w:tcPr>
                <w:p w14:paraId="0D99D74B" w14:textId="77777777" w:rsidR="00C141D7" w:rsidRPr="004F520B" w:rsidRDefault="00C141D7" w:rsidP="00C141D7">
                  <w:pPr>
                    <w:spacing w:line="400" w:lineRule="exact"/>
                    <w:ind w:firstLineChars="100" w:firstLine="210"/>
                    <w:jc w:val="right"/>
                    <w:rPr>
                      <w:rFonts w:ascii="ＭＳ ゴシック" w:eastAsia="ＭＳ ゴシック" w:hAnsi="ＭＳ ゴシック"/>
                      <w:color w:val="000000" w:themeColor="text1"/>
                    </w:rPr>
                  </w:pPr>
                  <w:r w:rsidRPr="004F520B">
                    <w:rPr>
                      <w:rFonts w:ascii="ＭＳ ゴシック" w:eastAsia="ＭＳ ゴシック" w:hAnsi="ＭＳ ゴシック"/>
                      <w:color w:val="000000" w:themeColor="text1"/>
                    </w:rPr>
                    <w:t xml:space="preserve"> </w:t>
                  </w:r>
                  <w:r w:rsidRPr="004F520B">
                    <w:rPr>
                      <w:rFonts w:ascii="ＭＳ ゴシック" w:eastAsia="ＭＳ ゴシック" w:hAnsi="ＭＳ ゴシック" w:hint="eastAsia"/>
                      <w:color w:val="000000" w:themeColor="text1"/>
                    </w:rPr>
                    <w:t>6</w:t>
                  </w:r>
                  <w:r w:rsidRPr="004F520B">
                    <w:rPr>
                      <w:rFonts w:ascii="ＭＳ ゴシック" w:eastAsia="ＭＳ ゴシック" w:hAnsi="ＭＳ ゴシック"/>
                      <w:color w:val="000000" w:themeColor="text1"/>
                    </w:rPr>
                    <w:t>5</w:t>
                  </w:r>
                  <w:r w:rsidRPr="004F520B">
                    <w:rPr>
                      <w:rFonts w:ascii="ＭＳ ゴシック" w:eastAsia="ＭＳ ゴシック" w:hAnsi="ＭＳ ゴシック" w:hint="eastAsia"/>
                      <w:color w:val="000000" w:themeColor="text1"/>
                    </w:rPr>
                    <w:t xml:space="preserve">1以上 </w:t>
                  </w:r>
                  <w:r w:rsidRPr="004F520B">
                    <w:rPr>
                      <w:rFonts w:ascii="ＭＳ ゴシック" w:eastAsia="ＭＳ ゴシック" w:hAnsi="ＭＳ ゴシック"/>
                      <w:color w:val="000000" w:themeColor="text1"/>
                    </w:rPr>
                    <w:t>1</w:t>
                  </w:r>
                  <w:r w:rsidRPr="004F520B">
                    <w:rPr>
                      <w:rFonts w:ascii="ＭＳ ゴシック" w:eastAsia="ＭＳ ゴシック" w:hAnsi="ＭＳ ゴシック" w:hint="eastAsia"/>
                      <w:color w:val="000000" w:themeColor="text1"/>
                    </w:rPr>
                    <w:t>,</w:t>
                  </w:r>
                  <w:r w:rsidRPr="004F520B">
                    <w:rPr>
                      <w:rFonts w:ascii="ＭＳ ゴシック" w:eastAsia="ＭＳ ゴシック" w:hAnsi="ＭＳ ゴシック"/>
                      <w:color w:val="000000" w:themeColor="text1"/>
                    </w:rPr>
                    <w:t>6</w:t>
                  </w:r>
                  <w:r w:rsidRPr="004F520B">
                    <w:rPr>
                      <w:rFonts w:ascii="ＭＳ ゴシック" w:eastAsia="ＭＳ ゴシック" w:hAnsi="ＭＳ ゴシック" w:hint="eastAsia"/>
                      <w:color w:val="000000" w:themeColor="text1"/>
                    </w:rPr>
                    <w:t>00以下</w:t>
                  </w:r>
                </w:p>
              </w:tc>
              <w:tc>
                <w:tcPr>
                  <w:tcW w:w="1249" w:type="dxa"/>
                  <w:tcBorders>
                    <w:top w:val="single" w:sz="4" w:space="0" w:color="auto"/>
                    <w:left w:val="single" w:sz="4" w:space="0" w:color="auto"/>
                    <w:bottom w:val="single" w:sz="4" w:space="0" w:color="auto"/>
                    <w:right w:val="single" w:sz="4" w:space="0" w:color="auto"/>
                  </w:tcBorders>
                  <w:vAlign w:val="center"/>
                </w:tcPr>
                <w:p w14:paraId="61E4FFBB"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18,000円</w:t>
                  </w:r>
                </w:p>
              </w:tc>
            </w:tr>
            <w:tr w:rsidR="00C141D7" w:rsidRPr="004F520B" w14:paraId="63D7DA51" w14:textId="77777777" w:rsidTr="00F92951">
              <w:trPr>
                <w:cantSplit/>
                <w:trHeight w:hRule="exact" w:val="448"/>
                <w:jc w:val="center"/>
              </w:trPr>
              <w:tc>
                <w:tcPr>
                  <w:tcW w:w="2474" w:type="dxa"/>
                  <w:tcBorders>
                    <w:top w:val="single" w:sz="4" w:space="0" w:color="auto"/>
                    <w:left w:val="single" w:sz="4" w:space="0" w:color="auto"/>
                    <w:bottom w:val="single" w:sz="4" w:space="0" w:color="auto"/>
                    <w:right w:val="single" w:sz="4" w:space="0" w:color="auto"/>
                  </w:tcBorders>
                  <w:vAlign w:val="center"/>
                  <w:hideMark/>
                </w:tcPr>
                <w:p w14:paraId="3C57279F"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color w:val="000000" w:themeColor="text1"/>
                    </w:rPr>
                    <w:t xml:space="preserve"> </w:t>
                  </w:r>
                  <w:r w:rsidRPr="004F520B">
                    <w:rPr>
                      <w:rFonts w:ascii="ＭＳ ゴシック" w:eastAsia="ＭＳ ゴシック" w:hAnsi="ＭＳ ゴシック" w:hint="eastAsia"/>
                      <w:color w:val="000000" w:themeColor="text1"/>
                    </w:rPr>
                    <w:t>1</w:t>
                  </w:r>
                  <w:r w:rsidRPr="004F520B">
                    <w:rPr>
                      <w:rFonts w:ascii="ＭＳ ゴシック" w:eastAsia="ＭＳ ゴシック" w:hAnsi="ＭＳ ゴシック"/>
                      <w:color w:val="000000" w:themeColor="text1"/>
                    </w:rPr>
                    <w:t>,</w:t>
                  </w:r>
                  <w:r w:rsidRPr="004F520B">
                    <w:rPr>
                      <w:rFonts w:ascii="ＭＳ ゴシック" w:eastAsia="ＭＳ ゴシック" w:hAnsi="ＭＳ ゴシック" w:hint="eastAsia"/>
                      <w:color w:val="000000" w:themeColor="text1"/>
                    </w:rPr>
                    <w:t>6</w:t>
                  </w:r>
                  <w:r w:rsidRPr="004F520B">
                    <w:rPr>
                      <w:rFonts w:ascii="ＭＳ ゴシック" w:eastAsia="ＭＳ ゴシック" w:hAnsi="ＭＳ ゴシック"/>
                      <w:color w:val="000000" w:themeColor="text1"/>
                    </w:rPr>
                    <w:t>01</w:t>
                  </w:r>
                  <w:r w:rsidRPr="004F520B">
                    <w:rPr>
                      <w:rFonts w:ascii="ＭＳ ゴシック" w:eastAsia="ＭＳ ゴシック" w:hAnsi="ＭＳ ゴシック" w:hint="eastAsia"/>
                      <w:color w:val="000000" w:themeColor="text1"/>
                    </w:rPr>
                    <w:t xml:space="preserve">以上 </w:t>
                  </w:r>
                  <w:r w:rsidRPr="004F520B">
                    <w:rPr>
                      <w:rFonts w:ascii="ＭＳ ゴシック" w:eastAsia="ＭＳ ゴシック" w:hAnsi="ＭＳ ゴシック"/>
                      <w:color w:val="000000" w:themeColor="text1"/>
                    </w:rPr>
                    <w:t>4</w:t>
                  </w:r>
                  <w:r w:rsidRPr="004F520B">
                    <w:rPr>
                      <w:rFonts w:ascii="ＭＳ ゴシック" w:eastAsia="ＭＳ ゴシック" w:hAnsi="ＭＳ ゴシック" w:hint="eastAsia"/>
                      <w:color w:val="000000" w:themeColor="text1"/>
                    </w:rPr>
                    <w:t>,</w:t>
                  </w:r>
                  <w:r w:rsidRPr="004F520B">
                    <w:rPr>
                      <w:rFonts w:ascii="ＭＳ ゴシック" w:eastAsia="ＭＳ ゴシック" w:hAnsi="ＭＳ ゴシック"/>
                      <w:color w:val="000000" w:themeColor="text1"/>
                    </w:rPr>
                    <w:t>0</w:t>
                  </w:r>
                  <w:r w:rsidRPr="004F520B">
                    <w:rPr>
                      <w:rFonts w:ascii="ＭＳ ゴシック" w:eastAsia="ＭＳ ゴシック" w:hAnsi="ＭＳ ゴシック" w:hint="eastAsia"/>
                      <w:color w:val="000000" w:themeColor="text1"/>
                    </w:rPr>
                    <w:t>00以下</w:t>
                  </w:r>
                </w:p>
              </w:tc>
              <w:tc>
                <w:tcPr>
                  <w:tcW w:w="1249" w:type="dxa"/>
                  <w:tcBorders>
                    <w:top w:val="single" w:sz="4" w:space="0" w:color="auto"/>
                    <w:left w:val="single" w:sz="4" w:space="0" w:color="auto"/>
                    <w:bottom w:val="single" w:sz="4" w:space="0" w:color="auto"/>
                    <w:right w:val="single" w:sz="4" w:space="0" w:color="auto"/>
                  </w:tcBorders>
                  <w:vAlign w:val="center"/>
                  <w:hideMark/>
                </w:tcPr>
                <w:p w14:paraId="7697DDC5"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26,000円</w:t>
                  </w:r>
                </w:p>
                <w:p w14:paraId="3B23B4B2"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p>
              </w:tc>
            </w:tr>
            <w:tr w:rsidR="00C141D7" w:rsidRPr="004F520B" w14:paraId="13E1D12F" w14:textId="77777777" w:rsidTr="00F92951">
              <w:trPr>
                <w:cantSplit/>
                <w:trHeight w:hRule="exact" w:val="448"/>
                <w:jc w:val="center"/>
              </w:trPr>
              <w:tc>
                <w:tcPr>
                  <w:tcW w:w="2474" w:type="dxa"/>
                  <w:tcBorders>
                    <w:top w:val="single" w:sz="4" w:space="0" w:color="auto"/>
                    <w:left w:val="single" w:sz="4" w:space="0" w:color="auto"/>
                    <w:bottom w:val="single" w:sz="4" w:space="0" w:color="auto"/>
                    <w:right w:val="single" w:sz="4" w:space="0" w:color="auto"/>
                  </w:tcBorders>
                  <w:vAlign w:val="center"/>
                </w:tcPr>
                <w:p w14:paraId="6ADF4478"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color w:val="000000" w:themeColor="text1"/>
                    </w:rPr>
                    <w:t xml:space="preserve"> </w:t>
                  </w:r>
                  <w:r w:rsidRPr="004F520B">
                    <w:rPr>
                      <w:rFonts w:ascii="ＭＳ ゴシック" w:eastAsia="ＭＳ ゴシック" w:hAnsi="ＭＳ ゴシック" w:hint="eastAsia"/>
                      <w:color w:val="000000" w:themeColor="text1"/>
                    </w:rPr>
                    <w:t>4</w:t>
                  </w:r>
                  <w:r w:rsidRPr="004F520B">
                    <w:rPr>
                      <w:rFonts w:ascii="ＭＳ ゴシック" w:eastAsia="ＭＳ ゴシック" w:hAnsi="ＭＳ ゴシック"/>
                      <w:color w:val="000000" w:themeColor="text1"/>
                    </w:rPr>
                    <w:t>,0</w:t>
                  </w:r>
                  <w:r w:rsidRPr="004F520B">
                    <w:rPr>
                      <w:rFonts w:ascii="ＭＳ ゴシック" w:eastAsia="ＭＳ ゴシック" w:hAnsi="ＭＳ ゴシック" w:hint="eastAsia"/>
                      <w:color w:val="000000" w:themeColor="text1"/>
                    </w:rPr>
                    <w:t>0</w:t>
                  </w:r>
                  <w:r w:rsidRPr="004F520B">
                    <w:rPr>
                      <w:rFonts w:ascii="ＭＳ ゴシック" w:eastAsia="ＭＳ ゴシック" w:hAnsi="ＭＳ ゴシック"/>
                      <w:color w:val="000000" w:themeColor="text1"/>
                    </w:rPr>
                    <w:t>1</w:t>
                  </w:r>
                  <w:r w:rsidRPr="004F520B">
                    <w:rPr>
                      <w:rFonts w:ascii="ＭＳ ゴシック" w:eastAsia="ＭＳ ゴシック" w:hAnsi="ＭＳ ゴシック" w:hint="eastAsia"/>
                      <w:color w:val="000000" w:themeColor="text1"/>
                    </w:rPr>
                    <w:t>以上</w:t>
                  </w:r>
                  <w:r w:rsidRPr="004F520B">
                    <w:rPr>
                      <w:rFonts w:ascii="ＭＳ ゴシック" w:eastAsia="ＭＳ ゴシック" w:hAnsi="ＭＳ ゴシック"/>
                      <w:color w:val="000000" w:themeColor="text1"/>
                    </w:rPr>
                    <w:t xml:space="preserve"> 6</w:t>
                  </w:r>
                  <w:r w:rsidRPr="004F520B">
                    <w:rPr>
                      <w:rFonts w:ascii="ＭＳ ゴシック" w:eastAsia="ＭＳ ゴシック" w:hAnsi="ＭＳ ゴシック" w:hint="eastAsia"/>
                      <w:color w:val="000000" w:themeColor="text1"/>
                    </w:rPr>
                    <w:t>,</w:t>
                  </w:r>
                  <w:r w:rsidRPr="004F520B">
                    <w:rPr>
                      <w:rFonts w:ascii="ＭＳ ゴシック" w:eastAsia="ＭＳ ゴシック" w:hAnsi="ＭＳ ゴシック"/>
                      <w:color w:val="000000" w:themeColor="text1"/>
                    </w:rPr>
                    <w:t>5</w:t>
                  </w:r>
                  <w:r w:rsidRPr="004F520B">
                    <w:rPr>
                      <w:rFonts w:ascii="ＭＳ ゴシック" w:eastAsia="ＭＳ ゴシック" w:hAnsi="ＭＳ ゴシック" w:hint="eastAsia"/>
                      <w:color w:val="000000" w:themeColor="text1"/>
                    </w:rPr>
                    <w:t>00以下</w:t>
                  </w:r>
                </w:p>
              </w:tc>
              <w:tc>
                <w:tcPr>
                  <w:tcW w:w="1249" w:type="dxa"/>
                  <w:tcBorders>
                    <w:top w:val="single" w:sz="4" w:space="0" w:color="auto"/>
                    <w:left w:val="single" w:sz="4" w:space="0" w:color="auto"/>
                    <w:bottom w:val="single" w:sz="4" w:space="0" w:color="auto"/>
                    <w:right w:val="single" w:sz="4" w:space="0" w:color="auto"/>
                  </w:tcBorders>
                  <w:vAlign w:val="center"/>
                </w:tcPr>
                <w:p w14:paraId="125290C7"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34,000円</w:t>
                  </w:r>
                </w:p>
                <w:p w14:paraId="0488EC67"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０００円</w:t>
                  </w:r>
                </w:p>
              </w:tc>
            </w:tr>
            <w:tr w:rsidR="00C141D7" w:rsidRPr="004F520B" w14:paraId="468F7621" w14:textId="77777777" w:rsidTr="00F92951">
              <w:trPr>
                <w:cantSplit/>
                <w:trHeight w:hRule="exact" w:val="448"/>
                <w:jc w:val="center"/>
              </w:trPr>
              <w:tc>
                <w:tcPr>
                  <w:tcW w:w="2474" w:type="dxa"/>
                  <w:tcBorders>
                    <w:top w:val="single" w:sz="4" w:space="0" w:color="auto"/>
                    <w:left w:val="single" w:sz="4" w:space="0" w:color="auto"/>
                    <w:bottom w:val="single" w:sz="4" w:space="0" w:color="auto"/>
                    <w:right w:val="single" w:sz="4" w:space="0" w:color="auto"/>
                  </w:tcBorders>
                  <w:vAlign w:val="center"/>
                </w:tcPr>
                <w:p w14:paraId="5922C087" w14:textId="712F3D5C"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color w:val="000000" w:themeColor="text1"/>
                    </w:rPr>
                    <w:t xml:space="preserve"> 6,5</w:t>
                  </w:r>
                  <w:r w:rsidRPr="004F520B">
                    <w:rPr>
                      <w:rFonts w:ascii="ＭＳ ゴシック" w:eastAsia="ＭＳ ゴシック" w:hAnsi="ＭＳ ゴシック" w:hint="eastAsia"/>
                      <w:color w:val="000000" w:themeColor="text1"/>
                    </w:rPr>
                    <w:t>0</w:t>
                  </w:r>
                  <w:r w:rsidRPr="004F520B">
                    <w:rPr>
                      <w:rFonts w:ascii="ＭＳ ゴシック" w:eastAsia="ＭＳ ゴシック" w:hAnsi="ＭＳ ゴシック"/>
                      <w:color w:val="000000" w:themeColor="text1"/>
                    </w:rPr>
                    <w:t>1</w:t>
                  </w:r>
                  <w:r w:rsidRPr="004F520B">
                    <w:rPr>
                      <w:rFonts w:ascii="ＭＳ ゴシック" w:eastAsia="ＭＳ ゴシック" w:hAnsi="ＭＳ ゴシック" w:hint="eastAsia"/>
                      <w:color w:val="000000" w:themeColor="text1"/>
                    </w:rPr>
                    <w:t>以上</w:t>
                  </w:r>
                  <w:r w:rsidRPr="004F520B">
                    <w:rPr>
                      <w:rFonts w:ascii="ＭＳ ゴシック" w:eastAsia="ＭＳ ゴシック" w:hAnsi="ＭＳ ゴシック"/>
                      <w:color w:val="000000" w:themeColor="text1"/>
                    </w:rPr>
                    <w:t>10</w:t>
                  </w:r>
                  <w:r w:rsidRPr="004F520B">
                    <w:rPr>
                      <w:rFonts w:ascii="ＭＳ ゴシック" w:eastAsia="ＭＳ ゴシック" w:hAnsi="ＭＳ ゴシック" w:hint="eastAsia"/>
                      <w:color w:val="000000" w:themeColor="text1"/>
                    </w:rPr>
                    <w:t>,</w:t>
                  </w:r>
                  <w:r w:rsidRPr="004F520B">
                    <w:rPr>
                      <w:rFonts w:ascii="ＭＳ ゴシック" w:eastAsia="ＭＳ ゴシック" w:hAnsi="ＭＳ ゴシック"/>
                      <w:color w:val="000000" w:themeColor="text1"/>
                    </w:rPr>
                    <w:t>0</w:t>
                  </w:r>
                  <w:r w:rsidRPr="004F520B">
                    <w:rPr>
                      <w:rFonts w:ascii="ＭＳ ゴシック" w:eastAsia="ＭＳ ゴシック" w:hAnsi="ＭＳ ゴシック" w:hint="eastAsia"/>
                      <w:color w:val="000000" w:themeColor="text1"/>
                    </w:rPr>
                    <w:t>00以下</w:t>
                  </w:r>
                </w:p>
              </w:tc>
              <w:tc>
                <w:tcPr>
                  <w:tcW w:w="1249" w:type="dxa"/>
                  <w:tcBorders>
                    <w:top w:val="single" w:sz="4" w:space="0" w:color="auto"/>
                    <w:left w:val="single" w:sz="4" w:space="0" w:color="auto"/>
                    <w:bottom w:val="single" w:sz="4" w:space="0" w:color="auto"/>
                    <w:right w:val="single" w:sz="4" w:space="0" w:color="auto"/>
                  </w:tcBorders>
                  <w:vAlign w:val="center"/>
                </w:tcPr>
                <w:p w14:paraId="2540EDAF"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42,000円</w:t>
                  </w:r>
                </w:p>
                <w:p w14:paraId="46EB28F7" w14:textId="77777777" w:rsidR="00C141D7" w:rsidRPr="004F520B" w:rsidRDefault="00C141D7" w:rsidP="00C141D7">
                  <w:pPr>
                    <w:spacing w:line="400" w:lineRule="exact"/>
                    <w:jc w:val="right"/>
                    <w:rPr>
                      <w:rFonts w:ascii="ＭＳ ゴシック" w:eastAsia="ＭＳ ゴシック" w:hAnsi="ＭＳ ゴシック"/>
                      <w:color w:val="000000" w:themeColor="text1"/>
                    </w:rPr>
                  </w:pPr>
                  <w:r w:rsidRPr="004F520B">
                    <w:rPr>
                      <w:rFonts w:ascii="ＭＳ ゴシック" w:eastAsia="ＭＳ ゴシック" w:hAnsi="ＭＳ ゴシック" w:hint="eastAsia"/>
                      <w:color w:val="000000" w:themeColor="text1"/>
                    </w:rPr>
                    <w:t>０００円</w:t>
                  </w:r>
                </w:p>
              </w:tc>
            </w:tr>
          </w:tbl>
          <w:p w14:paraId="56E43E99" w14:textId="77777777" w:rsidR="00671038" w:rsidRPr="00671038" w:rsidRDefault="00671038" w:rsidP="00671038">
            <w:pPr>
              <w:jc w:val="left"/>
              <w:rPr>
                <w:rFonts w:asciiTheme="majorEastAsia" w:eastAsiaTheme="majorEastAsia" w:hAnsiTheme="majorEastAsia"/>
                <w:bCs/>
                <w:szCs w:val="21"/>
              </w:rPr>
            </w:pPr>
          </w:p>
          <w:p w14:paraId="6A875674" w14:textId="5CFB289F" w:rsidR="00075B27" w:rsidRPr="003D6A15" w:rsidRDefault="00075B27" w:rsidP="00622D7C">
            <w:pPr>
              <w:pStyle w:val="af0"/>
              <w:numPr>
                <w:ilvl w:val="0"/>
                <w:numId w:val="18"/>
              </w:numPr>
              <w:ind w:leftChars="0"/>
              <w:jc w:val="left"/>
              <w:rPr>
                <w:rFonts w:asciiTheme="majorEastAsia" w:eastAsiaTheme="majorEastAsia" w:hAnsiTheme="majorEastAsia"/>
                <w:bCs/>
                <w:szCs w:val="21"/>
              </w:rPr>
            </w:pPr>
            <w:r w:rsidRPr="003D6A15">
              <w:rPr>
                <w:rFonts w:asciiTheme="majorEastAsia" w:eastAsiaTheme="majorEastAsia" w:hAnsiTheme="majorEastAsia" w:hint="eastAsia"/>
                <w:szCs w:val="21"/>
              </w:rPr>
              <w:t>同等性検査に要する旅費（委託検査機関の規程に基づく額）</w:t>
            </w:r>
          </w:p>
          <w:p w14:paraId="4BA8AF45" w14:textId="20E8EE68" w:rsidR="00075B27" w:rsidRDefault="00075B27" w:rsidP="00075B27">
            <w:pPr>
              <w:jc w:val="left"/>
              <w:rPr>
                <w:rFonts w:asciiTheme="majorEastAsia" w:eastAsiaTheme="majorEastAsia" w:hAnsiTheme="majorEastAsia"/>
              </w:rPr>
            </w:pPr>
          </w:p>
        </w:tc>
        <w:tc>
          <w:tcPr>
            <w:tcW w:w="2949" w:type="dxa"/>
          </w:tcPr>
          <w:p w14:paraId="6C3E6A4A" w14:textId="77777777" w:rsidR="00E05DE8" w:rsidRDefault="00E05DE8" w:rsidP="00E05DE8">
            <w:pPr>
              <w:rPr>
                <w:rFonts w:asciiTheme="majorEastAsia" w:eastAsiaTheme="majorEastAsia" w:hAnsiTheme="majorEastAsia"/>
                <w:szCs w:val="21"/>
              </w:rPr>
            </w:pPr>
            <w:r w:rsidRPr="003A4BBA">
              <w:rPr>
                <w:rFonts w:asciiTheme="majorEastAsia" w:eastAsiaTheme="majorEastAsia" w:hAnsiTheme="majorEastAsia" w:hint="eastAsia"/>
                <w:szCs w:val="21"/>
              </w:rPr>
              <w:t>委託検査機関が案内する方法によりお支払い願います。</w:t>
            </w:r>
          </w:p>
          <w:p w14:paraId="318079C4" w14:textId="77777777" w:rsidR="00E05DE8" w:rsidRDefault="00E05DE8" w:rsidP="00E05DE8">
            <w:pPr>
              <w:rPr>
                <w:rFonts w:asciiTheme="majorEastAsia" w:eastAsiaTheme="majorEastAsia" w:hAnsiTheme="majorEastAsia"/>
                <w:szCs w:val="21"/>
              </w:rPr>
            </w:pPr>
          </w:p>
          <w:p w14:paraId="28CC28CD" w14:textId="77777777" w:rsidR="00E05DE8" w:rsidRDefault="00E05DE8" w:rsidP="00E05DE8">
            <w:pPr>
              <w:rPr>
                <w:rFonts w:asciiTheme="majorEastAsia" w:eastAsiaTheme="majorEastAsia" w:hAnsiTheme="majorEastAsia"/>
                <w:szCs w:val="21"/>
              </w:rPr>
            </w:pPr>
          </w:p>
          <w:p w14:paraId="2158BA8B" w14:textId="3B45F6B9" w:rsidR="006C11AB" w:rsidRDefault="00E05DE8" w:rsidP="00E05DE8">
            <w:pPr>
              <w:jc w:val="left"/>
              <w:rPr>
                <w:rFonts w:asciiTheme="majorEastAsia" w:eastAsiaTheme="majorEastAsia" w:hAnsiTheme="majorEastAsia"/>
              </w:rPr>
            </w:pPr>
            <w:r w:rsidRPr="005C7FDC">
              <w:rPr>
                <w:rFonts w:asciiTheme="majorEastAsia" w:eastAsiaTheme="majorEastAsia" w:hAnsiTheme="majorEastAsia" w:hint="eastAsia"/>
                <w:szCs w:val="21"/>
              </w:rPr>
              <w:t>※材料試験（汗及び頭髪油性試験並びに耐候性試験）に関する費用は含まれておりません。申請時に第三者検査機関の証明書等を添付ください。</w:t>
            </w:r>
          </w:p>
        </w:tc>
      </w:tr>
    </w:tbl>
    <w:p w14:paraId="66633FD1" w14:textId="77777777" w:rsidR="001273F0" w:rsidRPr="001273F0" w:rsidRDefault="001273F0" w:rsidP="00741140">
      <w:pPr>
        <w:jc w:val="left"/>
        <w:rPr>
          <w:rFonts w:asciiTheme="majorEastAsia" w:eastAsiaTheme="majorEastAsia" w:hAnsiTheme="majorEastAsia"/>
        </w:rPr>
      </w:pPr>
    </w:p>
    <w:p w14:paraId="553F310F" w14:textId="64B48CFB" w:rsidR="00466E26" w:rsidRPr="003A4BBA" w:rsidRDefault="00756265" w:rsidP="00756265">
      <w:pPr>
        <w:rPr>
          <w:rFonts w:asciiTheme="majorEastAsia" w:eastAsiaTheme="majorEastAsia" w:hAnsiTheme="majorEastAsia"/>
        </w:rPr>
      </w:pPr>
      <w:r w:rsidRPr="003A4BBA">
        <w:rPr>
          <w:rFonts w:asciiTheme="majorEastAsia" w:eastAsiaTheme="majorEastAsia" w:hAnsiTheme="majorEastAsia" w:hint="eastAsia"/>
        </w:rPr>
        <w:t>・</w:t>
      </w:r>
      <w:r w:rsidR="00466E26" w:rsidRPr="003A4BBA">
        <w:rPr>
          <w:rFonts w:asciiTheme="majorEastAsia" w:eastAsiaTheme="majorEastAsia" w:hAnsiTheme="majorEastAsia" w:hint="eastAsia"/>
        </w:rPr>
        <w:t>手数料は</w:t>
      </w:r>
      <w:r w:rsidR="009221F2" w:rsidRPr="003A4BBA">
        <w:rPr>
          <w:rFonts w:asciiTheme="majorEastAsia" w:eastAsiaTheme="majorEastAsia" w:hAnsiTheme="majorEastAsia" w:hint="eastAsia"/>
        </w:rPr>
        <w:t>本文書作成</w:t>
      </w:r>
      <w:r w:rsidR="00466E26" w:rsidRPr="003A4BBA">
        <w:rPr>
          <w:rFonts w:asciiTheme="majorEastAsia" w:eastAsiaTheme="majorEastAsia" w:hAnsiTheme="majorEastAsia" w:hint="eastAsia"/>
        </w:rPr>
        <w:t>時点の参考価格を示しています。</w:t>
      </w:r>
    </w:p>
    <w:p w14:paraId="3989D17A" w14:textId="19323B64" w:rsidR="00187583" w:rsidRPr="003A4BBA" w:rsidRDefault="00493006" w:rsidP="00756265">
      <w:pPr>
        <w:rPr>
          <w:rFonts w:asciiTheme="majorEastAsia" w:eastAsiaTheme="majorEastAsia" w:hAnsiTheme="majorEastAsia"/>
        </w:rPr>
      </w:pPr>
      <w:r w:rsidRPr="003A4BBA">
        <w:rPr>
          <w:rFonts w:asciiTheme="majorEastAsia" w:eastAsiaTheme="majorEastAsia" w:hAnsiTheme="majorEastAsia" w:hint="eastAsia"/>
        </w:rPr>
        <w:t>・</w:t>
      </w:r>
      <w:r w:rsidR="00466E26" w:rsidRPr="003A4BBA">
        <w:rPr>
          <w:rFonts w:asciiTheme="majorEastAsia" w:eastAsiaTheme="majorEastAsia" w:hAnsiTheme="majorEastAsia" w:hint="eastAsia"/>
        </w:rPr>
        <w:t>委託検査機関が複数ある場合は機関によって金額・納期等が異な</w:t>
      </w:r>
      <w:r w:rsidR="00756265" w:rsidRPr="003A4BBA">
        <w:rPr>
          <w:rFonts w:asciiTheme="majorEastAsia" w:eastAsiaTheme="majorEastAsia" w:hAnsiTheme="majorEastAsia" w:hint="eastAsia"/>
        </w:rPr>
        <w:t>ることがありま</w:t>
      </w:r>
      <w:r w:rsidR="00466E26" w:rsidRPr="003A4BBA">
        <w:rPr>
          <w:rFonts w:asciiTheme="majorEastAsia" w:eastAsiaTheme="majorEastAsia" w:hAnsiTheme="majorEastAsia" w:hint="eastAsia"/>
        </w:rPr>
        <w:t>す。また</w:t>
      </w:r>
      <w:r w:rsidR="00187583" w:rsidRPr="003A4BBA">
        <w:rPr>
          <w:rFonts w:asciiTheme="majorEastAsia" w:eastAsiaTheme="majorEastAsia" w:hAnsiTheme="majorEastAsia" w:hint="eastAsia"/>
        </w:rPr>
        <w:t>、</w:t>
      </w:r>
      <w:r w:rsidR="00212F8A" w:rsidRPr="003A4BBA">
        <w:rPr>
          <w:rFonts w:asciiTheme="majorEastAsia" w:eastAsiaTheme="majorEastAsia" w:hAnsiTheme="majorEastAsia" w:hint="eastAsia"/>
        </w:rPr>
        <w:lastRenderedPageBreak/>
        <w:t>検査</w:t>
      </w:r>
      <w:r w:rsidR="00187583" w:rsidRPr="003A4BBA">
        <w:rPr>
          <w:rFonts w:asciiTheme="majorEastAsia" w:eastAsiaTheme="majorEastAsia" w:hAnsiTheme="majorEastAsia" w:hint="eastAsia"/>
        </w:rPr>
        <w:t>試料の大きさや個数によっては、</w:t>
      </w:r>
      <w:r w:rsidR="00212F8A" w:rsidRPr="003A4BBA">
        <w:rPr>
          <w:rFonts w:asciiTheme="majorEastAsia" w:eastAsiaTheme="majorEastAsia" w:hAnsiTheme="majorEastAsia" w:hint="eastAsia"/>
        </w:rPr>
        <w:t>検査</w:t>
      </w:r>
      <w:r w:rsidR="00187583" w:rsidRPr="003A4BBA">
        <w:rPr>
          <w:rFonts w:asciiTheme="majorEastAsia" w:eastAsiaTheme="majorEastAsia" w:hAnsiTheme="majorEastAsia" w:hint="eastAsia"/>
        </w:rPr>
        <w:t>試料の廃棄費用又は申請者への返送費用を別途請求する場合が</w:t>
      </w:r>
      <w:r w:rsidR="005B5E58" w:rsidRPr="003A4BBA">
        <w:rPr>
          <w:rFonts w:asciiTheme="majorEastAsia" w:eastAsiaTheme="majorEastAsia" w:hAnsiTheme="majorEastAsia" w:hint="eastAsia"/>
        </w:rPr>
        <w:t>あり</w:t>
      </w:r>
      <w:r w:rsidR="00187583" w:rsidRPr="003A4BBA">
        <w:rPr>
          <w:rFonts w:asciiTheme="majorEastAsia" w:eastAsiaTheme="majorEastAsia" w:hAnsiTheme="majorEastAsia" w:hint="eastAsia"/>
        </w:rPr>
        <w:t>ます。詳細は</w:t>
      </w:r>
      <w:r w:rsidR="00C22966" w:rsidRPr="003A4BBA">
        <w:rPr>
          <w:rFonts w:asciiTheme="majorEastAsia" w:eastAsiaTheme="majorEastAsia" w:hAnsiTheme="majorEastAsia" w:hint="eastAsia"/>
        </w:rPr>
        <w:t>委託検査機関</w:t>
      </w:r>
      <w:r w:rsidR="00187583" w:rsidRPr="003A4BBA">
        <w:rPr>
          <w:rFonts w:asciiTheme="majorEastAsia" w:eastAsiaTheme="majorEastAsia" w:hAnsiTheme="majorEastAsia" w:hint="eastAsia"/>
        </w:rPr>
        <w:t>に</w:t>
      </w:r>
      <w:r w:rsidR="00642F48" w:rsidRPr="003A4BBA">
        <w:rPr>
          <w:rFonts w:asciiTheme="majorEastAsia" w:eastAsiaTheme="majorEastAsia" w:hAnsiTheme="majorEastAsia" w:hint="eastAsia"/>
        </w:rPr>
        <w:t>お</w:t>
      </w:r>
      <w:r w:rsidR="00187583" w:rsidRPr="003A4BBA">
        <w:rPr>
          <w:rFonts w:asciiTheme="majorEastAsia" w:eastAsiaTheme="majorEastAsia" w:hAnsiTheme="majorEastAsia" w:hint="eastAsia"/>
        </w:rPr>
        <w:t>尋ね</w:t>
      </w:r>
      <w:r w:rsidR="00CD6264" w:rsidRPr="003A4BBA">
        <w:rPr>
          <w:rFonts w:asciiTheme="majorEastAsia" w:eastAsiaTheme="majorEastAsia" w:hAnsiTheme="majorEastAsia" w:hint="eastAsia"/>
        </w:rPr>
        <w:t>ください</w:t>
      </w:r>
      <w:r w:rsidR="00187583" w:rsidRPr="003A4BBA">
        <w:rPr>
          <w:rFonts w:asciiTheme="majorEastAsia" w:eastAsiaTheme="majorEastAsia" w:hAnsiTheme="majorEastAsia" w:hint="eastAsia"/>
        </w:rPr>
        <w:t>。</w:t>
      </w:r>
    </w:p>
    <w:p w14:paraId="26191AA0" w14:textId="542036E3" w:rsidR="00386173" w:rsidRPr="003A4BBA" w:rsidRDefault="00386173" w:rsidP="00212F8A">
      <w:pPr>
        <w:rPr>
          <w:rFonts w:asciiTheme="majorEastAsia" w:eastAsiaTheme="majorEastAsia" w:hAnsiTheme="majorEastAsia"/>
        </w:rPr>
      </w:pPr>
    </w:p>
    <w:p w14:paraId="0F66AC12" w14:textId="13421096" w:rsidR="00A07B50" w:rsidRPr="003A4BBA" w:rsidRDefault="00A07B50" w:rsidP="00A07B50">
      <w:pPr>
        <w:jc w:val="left"/>
        <w:rPr>
          <w:rFonts w:asciiTheme="majorEastAsia" w:eastAsiaTheme="majorEastAsia" w:hAnsiTheme="majorEastAsia"/>
        </w:rPr>
      </w:pPr>
      <w:r w:rsidRPr="003A4BBA">
        <w:rPr>
          <w:rFonts w:asciiTheme="majorEastAsia" w:eastAsiaTheme="majorEastAsia" w:hAnsiTheme="majorEastAsia" w:hint="eastAsia"/>
        </w:rPr>
        <w:t>表１２：ロット認証のSGマーク表示方法</w:t>
      </w:r>
    </w:p>
    <w:p w14:paraId="70E3F08C" w14:textId="77777777" w:rsidR="00A07B50" w:rsidRDefault="00A07B50" w:rsidP="00A07B50">
      <w:pPr>
        <w:jc w:val="left"/>
        <w:rPr>
          <w:rFonts w:asciiTheme="majorEastAsia" w:eastAsiaTheme="majorEastAsia" w:hAnsiTheme="majorEastAsia"/>
        </w:rPr>
      </w:pPr>
    </w:p>
    <w:tbl>
      <w:tblPr>
        <w:tblStyle w:val="a7"/>
        <w:tblW w:w="0" w:type="auto"/>
        <w:tblLook w:val="04A0" w:firstRow="1" w:lastRow="0" w:firstColumn="1" w:lastColumn="0" w:noHBand="0" w:noVBand="1"/>
      </w:tblPr>
      <w:tblGrid>
        <w:gridCol w:w="2172"/>
        <w:gridCol w:w="6465"/>
      </w:tblGrid>
      <w:tr w:rsidR="00D064DE" w14:paraId="760266FB" w14:textId="77777777" w:rsidTr="003C1680">
        <w:tc>
          <w:tcPr>
            <w:tcW w:w="2235" w:type="dxa"/>
          </w:tcPr>
          <w:p w14:paraId="55153C27" w14:textId="77777777" w:rsidR="00D064DE" w:rsidRDefault="00D064DE" w:rsidP="003C1680">
            <w:pPr>
              <w:jc w:val="center"/>
              <w:rPr>
                <w:rFonts w:asciiTheme="majorEastAsia" w:eastAsiaTheme="majorEastAsia" w:hAnsiTheme="majorEastAsia"/>
              </w:rPr>
            </w:pPr>
            <w:r>
              <w:rPr>
                <w:rFonts w:asciiTheme="majorEastAsia" w:eastAsiaTheme="majorEastAsia" w:hAnsiTheme="majorEastAsia" w:hint="eastAsia"/>
              </w:rPr>
              <w:t>表示方法</w:t>
            </w:r>
          </w:p>
        </w:tc>
        <w:tc>
          <w:tcPr>
            <w:tcW w:w="6610" w:type="dxa"/>
          </w:tcPr>
          <w:p w14:paraId="2AB17C83" w14:textId="77777777" w:rsidR="00D064DE" w:rsidRDefault="00D064DE" w:rsidP="003C1680">
            <w:pPr>
              <w:jc w:val="center"/>
              <w:rPr>
                <w:rFonts w:asciiTheme="majorEastAsia" w:eastAsiaTheme="majorEastAsia" w:hAnsiTheme="majorEastAsia"/>
              </w:rPr>
            </w:pPr>
            <w:r>
              <w:rPr>
                <w:rFonts w:asciiTheme="majorEastAsia" w:eastAsiaTheme="majorEastAsia" w:hAnsiTheme="majorEastAsia" w:hint="eastAsia"/>
              </w:rPr>
              <w:t>表示方法</w:t>
            </w:r>
          </w:p>
        </w:tc>
      </w:tr>
      <w:tr w:rsidR="00D064DE" w14:paraId="57BB10E7" w14:textId="77777777" w:rsidTr="003C1680">
        <w:tc>
          <w:tcPr>
            <w:tcW w:w="2235" w:type="dxa"/>
          </w:tcPr>
          <w:p w14:paraId="5535B0A1" w14:textId="77777777" w:rsidR="00D064DE" w:rsidRDefault="00D064DE" w:rsidP="003C1680">
            <w:pPr>
              <w:jc w:val="left"/>
              <w:rPr>
                <w:rFonts w:asciiTheme="majorEastAsia" w:eastAsiaTheme="majorEastAsia" w:hAnsiTheme="majorEastAsia"/>
              </w:rPr>
            </w:pPr>
            <w:r>
              <w:rPr>
                <w:rFonts w:asciiTheme="majorEastAsia" w:eastAsiaTheme="majorEastAsia" w:hAnsiTheme="majorEastAsia" w:hint="eastAsia"/>
              </w:rPr>
              <w:t>協会支給ラベル方式</w:t>
            </w:r>
          </w:p>
        </w:tc>
        <w:tc>
          <w:tcPr>
            <w:tcW w:w="6610" w:type="dxa"/>
          </w:tcPr>
          <w:p w14:paraId="07C5FDAA" w14:textId="77777777" w:rsidR="00D064DE" w:rsidRPr="003A4BBA" w:rsidRDefault="00D064DE" w:rsidP="003C1680">
            <w:pPr>
              <w:ind w:firstLineChars="100" w:firstLine="210"/>
              <w:rPr>
                <w:rFonts w:asciiTheme="majorEastAsia" w:eastAsiaTheme="majorEastAsia" w:hAnsiTheme="majorEastAsia"/>
                <w:szCs w:val="21"/>
              </w:rPr>
            </w:pPr>
            <w:r w:rsidRPr="003A4BBA">
              <w:rPr>
                <w:rFonts w:asciiTheme="majorEastAsia" w:eastAsiaTheme="majorEastAsia" w:hAnsiTheme="majorEastAsia"/>
                <w:szCs w:val="21"/>
              </w:rPr>
              <w:t>図</w:t>
            </w:r>
            <w:r w:rsidRPr="003A4BBA">
              <w:rPr>
                <w:rFonts w:asciiTheme="majorEastAsia" w:eastAsiaTheme="majorEastAsia" w:hAnsiTheme="majorEastAsia" w:hint="eastAsia"/>
                <w:szCs w:val="21"/>
              </w:rPr>
              <w:t>１に</w:t>
            </w:r>
            <w:r w:rsidRPr="003A4BBA">
              <w:rPr>
                <w:rFonts w:asciiTheme="majorEastAsia" w:eastAsiaTheme="majorEastAsia" w:hAnsiTheme="majorEastAsia"/>
                <w:szCs w:val="21"/>
              </w:rPr>
              <w:t>示す協会支給ラベルを製品本体の見やすい位置に貼付</w:t>
            </w:r>
            <w:r w:rsidRPr="003A4BBA">
              <w:rPr>
                <w:rFonts w:asciiTheme="majorEastAsia" w:eastAsiaTheme="majorEastAsia" w:hAnsiTheme="majorEastAsia" w:hint="eastAsia"/>
                <w:szCs w:val="21"/>
              </w:rPr>
              <w:t>しま</w:t>
            </w:r>
            <w:r w:rsidRPr="003A4BBA">
              <w:rPr>
                <w:rFonts w:asciiTheme="majorEastAsia" w:eastAsiaTheme="majorEastAsia" w:hAnsiTheme="majorEastAsia"/>
                <w:szCs w:val="21"/>
              </w:rPr>
              <w:t>す。</w:t>
            </w:r>
          </w:p>
          <w:p w14:paraId="51A108D2" w14:textId="77777777" w:rsidR="00D064DE" w:rsidRPr="003A4BBA" w:rsidRDefault="00D064DE" w:rsidP="003C1680">
            <w:pPr>
              <w:ind w:firstLineChars="100" w:firstLine="210"/>
              <w:rPr>
                <w:rFonts w:asciiTheme="majorEastAsia" w:eastAsiaTheme="majorEastAsia" w:hAnsiTheme="majorEastAsia"/>
                <w:szCs w:val="21"/>
              </w:rPr>
            </w:pPr>
            <w:r w:rsidRPr="003A4BBA">
              <w:rPr>
                <w:rFonts w:asciiTheme="majorEastAsia" w:eastAsiaTheme="majorEastAsia" w:hAnsiTheme="majorEastAsia" w:hint="eastAsia"/>
                <w:szCs w:val="21"/>
              </w:rPr>
              <w:t>台紙の寸法は</w:t>
            </w:r>
            <w:r>
              <w:rPr>
                <w:rFonts w:asciiTheme="majorEastAsia" w:eastAsiaTheme="majorEastAsia" w:hAnsiTheme="majorEastAsia" w:hint="eastAsia"/>
                <w:szCs w:val="21"/>
              </w:rPr>
              <w:t>17</w:t>
            </w:r>
            <w:r w:rsidRPr="003A4BBA">
              <w:rPr>
                <w:rFonts w:asciiTheme="majorEastAsia" w:eastAsiaTheme="majorEastAsia" w:hAnsiTheme="majorEastAsia"/>
                <w:szCs w:val="21"/>
              </w:rPr>
              <w:t>mm×</w:t>
            </w:r>
            <w:r>
              <w:rPr>
                <w:rFonts w:asciiTheme="majorEastAsia" w:eastAsiaTheme="majorEastAsia" w:hAnsiTheme="majorEastAsia" w:hint="eastAsia"/>
                <w:szCs w:val="21"/>
              </w:rPr>
              <w:t>1</w:t>
            </w:r>
            <w:r w:rsidRPr="003A4BBA">
              <w:rPr>
                <w:rFonts w:asciiTheme="majorEastAsia" w:eastAsiaTheme="majorEastAsia" w:hAnsiTheme="majorEastAsia"/>
                <w:szCs w:val="21"/>
              </w:rPr>
              <w:t>7mmです。</w:t>
            </w:r>
          </w:p>
          <w:p w14:paraId="29DC449F" w14:textId="77777777" w:rsidR="00D064DE" w:rsidRPr="003A4BBA" w:rsidRDefault="00D064DE" w:rsidP="003C1680">
            <w:pPr>
              <w:ind w:firstLineChars="100" w:firstLine="210"/>
              <w:rPr>
                <w:rFonts w:asciiTheme="majorEastAsia" w:eastAsiaTheme="majorEastAsia" w:hAnsiTheme="majorEastAsia"/>
                <w:szCs w:val="21"/>
              </w:rPr>
            </w:pPr>
            <w:r w:rsidRPr="003A4BBA">
              <w:rPr>
                <w:rFonts w:asciiTheme="majorEastAsia" w:eastAsiaTheme="majorEastAsia" w:hAnsiTheme="majorEastAsia" w:hint="eastAsia"/>
                <w:szCs w:val="21"/>
              </w:rPr>
              <w:t>最小交付単位は</w:t>
            </w:r>
            <w:r w:rsidRPr="003A4BBA">
              <w:rPr>
                <w:rFonts w:asciiTheme="majorEastAsia" w:eastAsiaTheme="majorEastAsia" w:hAnsiTheme="majorEastAsia"/>
                <w:szCs w:val="21"/>
              </w:rPr>
              <w:t>50枚です。</w:t>
            </w:r>
          </w:p>
          <w:p w14:paraId="0241438F" w14:textId="77777777" w:rsidR="00D064DE" w:rsidRPr="003A4BBA" w:rsidRDefault="00D064DE" w:rsidP="003C1680">
            <w:pPr>
              <w:jc w:val="cente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3E845758" wp14:editId="7617943F">
                  <wp:extent cx="1403350" cy="1393543"/>
                  <wp:effectExtent l="0" t="0" r="6350" b="0"/>
                  <wp:docPr id="1139574063" name="図 1139574063"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532723" name="図 1138532723" descr="アイコ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5361" cy="1405470"/>
                          </a:xfrm>
                          <a:prstGeom prst="rect">
                            <a:avLst/>
                          </a:prstGeom>
                          <a:noFill/>
                          <a:ln>
                            <a:noFill/>
                          </a:ln>
                        </pic:spPr>
                      </pic:pic>
                    </a:graphicData>
                  </a:graphic>
                </wp:inline>
              </w:drawing>
            </w:r>
          </w:p>
          <w:p w14:paraId="1CC9767B" w14:textId="77777777" w:rsidR="00D064DE" w:rsidRPr="003A4BBA" w:rsidRDefault="00D064DE" w:rsidP="003C1680">
            <w:pPr>
              <w:jc w:val="center"/>
              <w:rPr>
                <w:rFonts w:asciiTheme="majorEastAsia" w:eastAsiaTheme="majorEastAsia" w:hAnsiTheme="majorEastAsia"/>
                <w:szCs w:val="21"/>
              </w:rPr>
            </w:pPr>
            <w:r w:rsidRPr="003A4BBA">
              <w:rPr>
                <w:rFonts w:asciiTheme="majorEastAsia" w:eastAsiaTheme="majorEastAsia" w:hAnsiTheme="majorEastAsia" w:hint="eastAsia"/>
                <w:szCs w:val="21"/>
              </w:rPr>
              <w:t>図１　協会支給SGラベル</w:t>
            </w:r>
          </w:p>
          <w:p w14:paraId="77D302A2" w14:textId="77777777" w:rsidR="00D064DE" w:rsidRPr="003A4BBA" w:rsidRDefault="00D064DE" w:rsidP="003C1680">
            <w:pPr>
              <w:jc w:val="center"/>
              <w:rPr>
                <w:rFonts w:asciiTheme="majorEastAsia" w:eastAsiaTheme="majorEastAsia" w:hAnsiTheme="majorEastAsia"/>
                <w:szCs w:val="21"/>
              </w:rPr>
            </w:pPr>
          </w:p>
          <w:p w14:paraId="7518E94C" w14:textId="77777777" w:rsidR="00D064DE" w:rsidRDefault="00D064DE" w:rsidP="003C1680">
            <w:pPr>
              <w:jc w:val="left"/>
              <w:rPr>
                <w:rFonts w:asciiTheme="majorEastAsia" w:eastAsiaTheme="majorEastAsia" w:hAnsiTheme="majorEastAsia"/>
              </w:rPr>
            </w:pPr>
            <w:r w:rsidRPr="003A4BBA">
              <w:rPr>
                <w:rFonts w:asciiTheme="majorEastAsia" w:eastAsiaTheme="majorEastAsia" w:hAnsiTheme="majorEastAsia" w:hint="eastAsia"/>
              </w:rPr>
              <w:t>表示を行うためには、Webからログイン後「SGマーク表示数量申請」を行い、表８に示す手数料額を振り込んでください。申請記載事項及び手数料の入金を確認後、登録工場又は申請者が指定する場所にSGラベルを送付します。</w:t>
            </w:r>
          </w:p>
        </w:tc>
      </w:tr>
    </w:tbl>
    <w:p w14:paraId="1CEA6E08" w14:textId="77777777" w:rsidR="00F57630" w:rsidRPr="00D064DE" w:rsidRDefault="00F57630" w:rsidP="00A07B50">
      <w:pPr>
        <w:jc w:val="left"/>
        <w:rPr>
          <w:rFonts w:asciiTheme="majorEastAsia" w:eastAsiaTheme="majorEastAsia" w:hAnsiTheme="majorEastAsia"/>
        </w:rPr>
      </w:pPr>
    </w:p>
    <w:p w14:paraId="73281706" w14:textId="77777777" w:rsidR="00493006" w:rsidRPr="003A4BBA" w:rsidRDefault="00493006" w:rsidP="00741140">
      <w:pPr>
        <w:pBdr>
          <w:bottom w:val="single" w:sz="6" w:space="1" w:color="auto"/>
        </w:pBdr>
        <w:jc w:val="left"/>
        <w:rPr>
          <w:rFonts w:asciiTheme="majorEastAsia" w:eastAsiaTheme="majorEastAsia" w:hAnsiTheme="majorEastAsia"/>
        </w:rPr>
      </w:pPr>
    </w:p>
    <w:p w14:paraId="032666F2" w14:textId="568AAF3B" w:rsidR="00493006" w:rsidRPr="003A4BBA" w:rsidRDefault="00493006" w:rsidP="00741140">
      <w:pPr>
        <w:jc w:val="left"/>
        <w:rPr>
          <w:rFonts w:asciiTheme="majorEastAsia" w:eastAsiaTheme="majorEastAsia" w:hAnsiTheme="majorEastAsia"/>
        </w:rPr>
      </w:pPr>
      <w:r w:rsidRPr="003A4BBA">
        <w:rPr>
          <w:rFonts w:asciiTheme="majorEastAsia" w:eastAsiaTheme="majorEastAsia" w:hAnsiTheme="majorEastAsia" w:hint="eastAsia"/>
        </w:rPr>
        <w:t>【作成・改正履歴】</w:t>
      </w:r>
    </w:p>
    <w:p w14:paraId="5A94862C" w14:textId="394223C5" w:rsidR="007F11BA" w:rsidRDefault="007F11BA" w:rsidP="00741140">
      <w:pPr>
        <w:jc w:val="left"/>
        <w:rPr>
          <w:rFonts w:asciiTheme="majorEastAsia" w:eastAsiaTheme="majorEastAsia" w:hAnsiTheme="majorEastAsia"/>
        </w:rPr>
      </w:pPr>
      <w:r w:rsidRPr="003A4BBA">
        <w:rPr>
          <w:rFonts w:asciiTheme="majorEastAsia" w:eastAsiaTheme="majorEastAsia" w:hAnsiTheme="majorEastAsia" w:hint="eastAsia"/>
        </w:rPr>
        <w:t>2021/</w:t>
      </w:r>
      <w:r w:rsidR="00D05C40">
        <w:rPr>
          <w:rFonts w:asciiTheme="majorEastAsia" w:eastAsiaTheme="majorEastAsia" w:hAnsiTheme="majorEastAsia"/>
        </w:rPr>
        <w:t>10</w:t>
      </w:r>
      <w:r w:rsidR="00F223BD" w:rsidRPr="003A4BBA">
        <w:rPr>
          <w:rFonts w:asciiTheme="majorEastAsia" w:eastAsiaTheme="majorEastAsia" w:hAnsiTheme="majorEastAsia" w:hint="eastAsia"/>
        </w:rPr>
        <w:t>/1</w:t>
      </w:r>
      <w:r w:rsidRPr="003A4BBA">
        <w:rPr>
          <w:rFonts w:asciiTheme="majorEastAsia" w:eastAsiaTheme="majorEastAsia" w:hAnsiTheme="majorEastAsia" w:hint="eastAsia"/>
        </w:rPr>
        <w:t>：新規作成</w:t>
      </w:r>
    </w:p>
    <w:p w14:paraId="2E93E490" w14:textId="17ECF6E8" w:rsidR="00A8318E" w:rsidRPr="003A4BBA" w:rsidRDefault="00A8318E" w:rsidP="00741140">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023/06/01</w:t>
      </w:r>
      <w:r>
        <w:rPr>
          <w:rFonts w:asciiTheme="majorEastAsia" w:eastAsiaTheme="majorEastAsia" w:hAnsiTheme="majorEastAsia" w:hint="eastAsia"/>
        </w:rPr>
        <w:t>:単価修正</w:t>
      </w:r>
    </w:p>
    <w:sectPr w:rsidR="00A8318E" w:rsidRPr="003A4BBA" w:rsidSect="00F223BD">
      <w:footerReference w:type="default" r:id="rId13"/>
      <w:pgSz w:w="11906" w:h="16838"/>
      <w:pgMar w:top="1985" w:right="1558"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6979" w14:textId="77777777" w:rsidR="00C2252F" w:rsidRDefault="00C2252F" w:rsidP="00995441">
      <w:r>
        <w:separator/>
      </w:r>
    </w:p>
  </w:endnote>
  <w:endnote w:type="continuationSeparator" w:id="0">
    <w:p w14:paraId="3B5CBD61" w14:textId="77777777" w:rsidR="00C2252F" w:rsidRDefault="00C2252F" w:rsidP="00995441">
      <w:r>
        <w:continuationSeparator/>
      </w:r>
    </w:p>
  </w:endnote>
  <w:endnote w:type="continuationNotice" w:id="1">
    <w:p w14:paraId="1936C226" w14:textId="77777777" w:rsidR="00C2252F" w:rsidRDefault="00C22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31437"/>
      <w:docPartObj>
        <w:docPartGallery w:val="Page Numbers (Bottom of Page)"/>
        <w:docPartUnique/>
      </w:docPartObj>
    </w:sdtPr>
    <w:sdtEndPr/>
    <w:sdtContent>
      <w:p w14:paraId="3989D1E4" w14:textId="77777777" w:rsidR="00281CA9" w:rsidRDefault="00281CA9">
        <w:pPr>
          <w:pStyle w:val="a5"/>
          <w:jc w:val="center"/>
        </w:pPr>
        <w:r>
          <w:fldChar w:fldCharType="begin"/>
        </w:r>
        <w:r>
          <w:instrText>PAGE   \* MERGEFORMAT</w:instrText>
        </w:r>
        <w:r>
          <w:fldChar w:fldCharType="separate"/>
        </w:r>
        <w:r w:rsidR="003863E4" w:rsidRPr="003863E4">
          <w:rPr>
            <w:noProof/>
            <w:lang w:val="ja-JP"/>
          </w:rPr>
          <w:t>21</w:t>
        </w:r>
        <w:r>
          <w:fldChar w:fldCharType="end"/>
        </w:r>
      </w:p>
    </w:sdtContent>
  </w:sdt>
  <w:p w14:paraId="3989D1E5" w14:textId="77777777" w:rsidR="00281CA9" w:rsidRDefault="00281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F7DC" w14:textId="77777777" w:rsidR="00C2252F" w:rsidRDefault="00C2252F" w:rsidP="00995441">
      <w:r>
        <w:separator/>
      </w:r>
    </w:p>
  </w:footnote>
  <w:footnote w:type="continuationSeparator" w:id="0">
    <w:p w14:paraId="7C61B1A1" w14:textId="77777777" w:rsidR="00C2252F" w:rsidRDefault="00C2252F" w:rsidP="00995441">
      <w:r>
        <w:continuationSeparator/>
      </w:r>
    </w:p>
  </w:footnote>
  <w:footnote w:type="continuationNotice" w:id="1">
    <w:p w14:paraId="5312620B" w14:textId="77777777" w:rsidR="00C2252F" w:rsidRDefault="00C22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E7A"/>
    <w:multiLevelType w:val="hybridMultilevel"/>
    <w:tmpl w:val="62A2770A"/>
    <w:lvl w:ilvl="0" w:tplc="65C6EC9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D86B96"/>
    <w:multiLevelType w:val="hybridMultilevel"/>
    <w:tmpl w:val="B70253B0"/>
    <w:lvl w:ilvl="0" w:tplc="DFB84A12">
      <w:start w:val="1"/>
      <w:numFmt w:val="decimalEnclosedCircle"/>
      <w:lvlText w:val="%1"/>
      <w:lvlJc w:val="left"/>
      <w:pPr>
        <w:ind w:left="360" w:hanging="360"/>
      </w:pPr>
      <w:rPr>
        <w:rFonts w:asciiTheme="majorEastAsia" w:eastAsiaTheme="majorEastAsia" w:hAnsiTheme="majorEastAsia"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6201BA5"/>
    <w:multiLevelType w:val="hybridMultilevel"/>
    <w:tmpl w:val="500A1398"/>
    <w:lvl w:ilvl="0" w:tplc="2C5078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F30474"/>
    <w:multiLevelType w:val="hybridMultilevel"/>
    <w:tmpl w:val="955E9E32"/>
    <w:lvl w:ilvl="0" w:tplc="91AE64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563770"/>
    <w:multiLevelType w:val="hybridMultilevel"/>
    <w:tmpl w:val="32146E9C"/>
    <w:lvl w:ilvl="0" w:tplc="7F16F464">
      <w:start w:val="1"/>
      <w:numFmt w:val="decimalFullWidth"/>
      <w:lvlText w:val="%1．"/>
      <w:lvlJc w:val="left"/>
      <w:pPr>
        <w:ind w:left="386" w:hanging="38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503623"/>
    <w:multiLevelType w:val="hybridMultilevel"/>
    <w:tmpl w:val="5906AA0E"/>
    <w:lvl w:ilvl="0" w:tplc="467434DA">
      <w:start w:val="1"/>
      <w:numFmt w:val="decimal"/>
      <w:lvlText w:val="(%1)"/>
      <w:lvlJc w:val="left"/>
      <w:pPr>
        <w:ind w:left="360" w:hanging="360"/>
      </w:pPr>
      <w:rPr>
        <w:rFonts w:hint="default"/>
      </w:rPr>
    </w:lvl>
    <w:lvl w:ilvl="1" w:tplc="6668013A">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E64BF6"/>
    <w:multiLevelType w:val="hybridMultilevel"/>
    <w:tmpl w:val="DA548192"/>
    <w:lvl w:ilvl="0" w:tplc="70BE9E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E0536"/>
    <w:multiLevelType w:val="hybridMultilevel"/>
    <w:tmpl w:val="E8F46520"/>
    <w:lvl w:ilvl="0" w:tplc="F1B6561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50E4D"/>
    <w:multiLevelType w:val="hybridMultilevel"/>
    <w:tmpl w:val="50E26F58"/>
    <w:lvl w:ilvl="0" w:tplc="9894DD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6C4F96"/>
    <w:multiLevelType w:val="hybridMultilevel"/>
    <w:tmpl w:val="8F146E66"/>
    <w:lvl w:ilvl="0" w:tplc="04207B3E">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06B57DB"/>
    <w:multiLevelType w:val="hybridMultilevel"/>
    <w:tmpl w:val="D4CAD600"/>
    <w:lvl w:ilvl="0" w:tplc="C77A2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9E6A22"/>
    <w:multiLevelType w:val="hybridMultilevel"/>
    <w:tmpl w:val="5AA4AEE8"/>
    <w:lvl w:ilvl="0" w:tplc="4F246E20">
      <w:start w:val="1"/>
      <w:numFmt w:val="decimalFullWidth"/>
      <w:lvlText w:val="%1．"/>
      <w:lvlJc w:val="left"/>
      <w:pPr>
        <w:ind w:left="370" w:hanging="36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2" w15:restartNumberingAfterBreak="0">
    <w:nsid w:val="5E662DE1"/>
    <w:multiLevelType w:val="hybridMultilevel"/>
    <w:tmpl w:val="7242E952"/>
    <w:lvl w:ilvl="0" w:tplc="46EAD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405FE8"/>
    <w:multiLevelType w:val="hybridMultilevel"/>
    <w:tmpl w:val="5B044028"/>
    <w:lvl w:ilvl="0" w:tplc="7DA2105E">
      <w:start w:val="2"/>
      <w:numFmt w:val="bullet"/>
      <w:lvlText w:val="・"/>
      <w:lvlJc w:val="left"/>
      <w:pPr>
        <w:ind w:left="135" w:hanging="360"/>
      </w:pPr>
      <w:rPr>
        <w:rFonts w:ascii="ＭＳ 明朝" w:eastAsia="ＭＳ 明朝" w:hAnsi="ＭＳ 明朝" w:cs="Times New Roman" w:hint="eastAsia"/>
      </w:rPr>
    </w:lvl>
    <w:lvl w:ilvl="1" w:tplc="0409000B" w:tentative="1">
      <w:start w:val="1"/>
      <w:numFmt w:val="bullet"/>
      <w:lvlText w:val=""/>
      <w:lvlJc w:val="left"/>
      <w:pPr>
        <w:ind w:left="615" w:hanging="420"/>
      </w:pPr>
      <w:rPr>
        <w:rFonts w:ascii="Wingdings" w:hAnsi="Wingdings" w:hint="default"/>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14" w15:restartNumberingAfterBreak="0">
    <w:nsid w:val="6E5F0117"/>
    <w:multiLevelType w:val="hybridMultilevel"/>
    <w:tmpl w:val="C416271C"/>
    <w:lvl w:ilvl="0" w:tplc="CCFA40C8">
      <w:start w:val="1"/>
      <w:numFmt w:val="decimalFullWidth"/>
      <w:lvlText w:val="%1．"/>
      <w:lvlJc w:val="left"/>
      <w:pPr>
        <w:ind w:left="386" w:hanging="38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83307BD"/>
    <w:multiLevelType w:val="hybridMultilevel"/>
    <w:tmpl w:val="57DCE816"/>
    <w:lvl w:ilvl="0" w:tplc="5F3AA73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E040E8"/>
    <w:multiLevelType w:val="hybridMultilevel"/>
    <w:tmpl w:val="802E06CC"/>
    <w:lvl w:ilvl="0" w:tplc="1C7C1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A13BBD"/>
    <w:multiLevelType w:val="hybridMultilevel"/>
    <w:tmpl w:val="82D22FFE"/>
    <w:lvl w:ilvl="0" w:tplc="07DCE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2533374">
    <w:abstractNumId w:val="13"/>
  </w:num>
  <w:num w:numId="2" w16cid:durableId="429274257">
    <w:abstractNumId w:val="8"/>
  </w:num>
  <w:num w:numId="3" w16cid:durableId="1181776053">
    <w:abstractNumId w:val="5"/>
  </w:num>
  <w:num w:numId="4" w16cid:durableId="1012419273">
    <w:abstractNumId w:val="6"/>
  </w:num>
  <w:num w:numId="5" w16cid:durableId="1220826333">
    <w:abstractNumId w:val="3"/>
  </w:num>
  <w:num w:numId="6" w16cid:durableId="986058586">
    <w:abstractNumId w:val="2"/>
  </w:num>
  <w:num w:numId="7" w16cid:durableId="231350197">
    <w:abstractNumId w:val="15"/>
  </w:num>
  <w:num w:numId="8" w16cid:durableId="892424828">
    <w:abstractNumId w:val="17"/>
  </w:num>
  <w:num w:numId="9" w16cid:durableId="1983072416">
    <w:abstractNumId w:val="12"/>
  </w:num>
  <w:num w:numId="10" w16cid:durableId="1458838669">
    <w:abstractNumId w:val="10"/>
  </w:num>
  <w:num w:numId="11" w16cid:durableId="1555771124">
    <w:abstractNumId w:val="16"/>
  </w:num>
  <w:num w:numId="12" w16cid:durableId="1728987001">
    <w:abstractNumId w:val="0"/>
  </w:num>
  <w:num w:numId="13" w16cid:durableId="817766529">
    <w:abstractNumId w:val="9"/>
  </w:num>
  <w:num w:numId="14" w16cid:durableId="1455244759">
    <w:abstractNumId w:val="7"/>
  </w:num>
  <w:num w:numId="15" w16cid:durableId="572393194">
    <w:abstractNumId w:val="11"/>
  </w:num>
  <w:num w:numId="16" w16cid:durableId="116222742">
    <w:abstractNumId w:val="14"/>
  </w:num>
  <w:num w:numId="17" w16cid:durableId="1438018351">
    <w:abstractNumId w:val="4"/>
  </w:num>
  <w:num w:numId="18" w16cid:durableId="1507288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1A"/>
    <w:rsid w:val="00005F48"/>
    <w:rsid w:val="00010EF7"/>
    <w:rsid w:val="00024CBF"/>
    <w:rsid w:val="0002642F"/>
    <w:rsid w:val="00026B57"/>
    <w:rsid w:val="000331CE"/>
    <w:rsid w:val="00036C85"/>
    <w:rsid w:val="0004559B"/>
    <w:rsid w:val="000539E3"/>
    <w:rsid w:val="000543A3"/>
    <w:rsid w:val="00061A5F"/>
    <w:rsid w:val="00062155"/>
    <w:rsid w:val="000752E6"/>
    <w:rsid w:val="00075B27"/>
    <w:rsid w:val="00075B91"/>
    <w:rsid w:val="00077B4A"/>
    <w:rsid w:val="00096E37"/>
    <w:rsid w:val="000A09A9"/>
    <w:rsid w:val="000B0156"/>
    <w:rsid w:val="000B4082"/>
    <w:rsid w:val="000B43DA"/>
    <w:rsid w:val="000B65C8"/>
    <w:rsid w:val="000B7930"/>
    <w:rsid w:val="000C2E2B"/>
    <w:rsid w:val="000C5810"/>
    <w:rsid w:val="000D0F26"/>
    <w:rsid w:val="000D2A45"/>
    <w:rsid w:val="000D5C48"/>
    <w:rsid w:val="000D7BD0"/>
    <w:rsid w:val="000E1526"/>
    <w:rsid w:val="000F409B"/>
    <w:rsid w:val="00101787"/>
    <w:rsid w:val="0011082D"/>
    <w:rsid w:val="0011716D"/>
    <w:rsid w:val="001273F0"/>
    <w:rsid w:val="00132D4E"/>
    <w:rsid w:val="00136DB0"/>
    <w:rsid w:val="001406FB"/>
    <w:rsid w:val="00141EEA"/>
    <w:rsid w:val="00143BDF"/>
    <w:rsid w:val="00150351"/>
    <w:rsid w:val="00150F0F"/>
    <w:rsid w:val="00155040"/>
    <w:rsid w:val="0015608E"/>
    <w:rsid w:val="001620B4"/>
    <w:rsid w:val="00164C4D"/>
    <w:rsid w:val="00170D2D"/>
    <w:rsid w:val="00186E64"/>
    <w:rsid w:val="001871E8"/>
    <w:rsid w:val="00187583"/>
    <w:rsid w:val="00191067"/>
    <w:rsid w:val="0019110F"/>
    <w:rsid w:val="0019377B"/>
    <w:rsid w:val="001A36A5"/>
    <w:rsid w:val="001B0919"/>
    <w:rsid w:val="001B2309"/>
    <w:rsid w:val="001C0A0A"/>
    <w:rsid w:val="001C150D"/>
    <w:rsid w:val="001C2B19"/>
    <w:rsid w:val="001D3D25"/>
    <w:rsid w:val="001D477C"/>
    <w:rsid w:val="001D7C2B"/>
    <w:rsid w:val="001E7399"/>
    <w:rsid w:val="001F0F5E"/>
    <w:rsid w:val="001F3DAF"/>
    <w:rsid w:val="002013F3"/>
    <w:rsid w:val="00212F8A"/>
    <w:rsid w:val="00216FD0"/>
    <w:rsid w:val="00231490"/>
    <w:rsid w:val="00247201"/>
    <w:rsid w:val="002508EB"/>
    <w:rsid w:val="00250F54"/>
    <w:rsid w:val="00252016"/>
    <w:rsid w:val="0025454F"/>
    <w:rsid w:val="00281399"/>
    <w:rsid w:val="00281CA9"/>
    <w:rsid w:val="002835C6"/>
    <w:rsid w:val="00283D29"/>
    <w:rsid w:val="002A127C"/>
    <w:rsid w:val="002B0B5F"/>
    <w:rsid w:val="002B5A14"/>
    <w:rsid w:val="002C0069"/>
    <w:rsid w:val="002C028B"/>
    <w:rsid w:val="002C0F1D"/>
    <w:rsid w:val="002D4E3A"/>
    <w:rsid w:val="002D7743"/>
    <w:rsid w:val="002E18D5"/>
    <w:rsid w:val="002E315B"/>
    <w:rsid w:val="002E62E7"/>
    <w:rsid w:val="002F23CB"/>
    <w:rsid w:val="002F59D0"/>
    <w:rsid w:val="002F643F"/>
    <w:rsid w:val="002F72FF"/>
    <w:rsid w:val="002F73E4"/>
    <w:rsid w:val="0031571D"/>
    <w:rsid w:val="00324D87"/>
    <w:rsid w:val="00333987"/>
    <w:rsid w:val="00340198"/>
    <w:rsid w:val="003448ED"/>
    <w:rsid w:val="00347199"/>
    <w:rsid w:val="003577BB"/>
    <w:rsid w:val="00367BDE"/>
    <w:rsid w:val="0037084E"/>
    <w:rsid w:val="00373137"/>
    <w:rsid w:val="003734A2"/>
    <w:rsid w:val="00385060"/>
    <w:rsid w:val="00386173"/>
    <w:rsid w:val="003863E4"/>
    <w:rsid w:val="0039560F"/>
    <w:rsid w:val="00398073"/>
    <w:rsid w:val="003A05B8"/>
    <w:rsid w:val="003A0655"/>
    <w:rsid w:val="003A4BBA"/>
    <w:rsid w:val="003B444D"/>
    <w:rsid w:val="003B792D"/>
    <w:rsid w:val="003C30EA"/>
    <w:rsid w:val="003C6261"/>
    <w:rsid w:val="003D2D74"/>
    <w:rsid w:val="003D6A15"/>
    <w:rsid w:val="003E4168"/>
    <w:rsid w:val="003F223D"/>
    <w:rsid w:val="004134C9"/>
    <w:rsid w:val="0041666D"/>
    <w:rsid w:val="00422968"/>
    <w:rsid w:val="00433294"/>
    <w:rsid w:val="004361DF"/>
    <w:rsid w:val="004377AD"/>
    <w:rsid w:val="004435F3"/>
    <w:rsid w:val="00451D6C"/>
    <w:rsid w:val="00461265"/>
    <w:rsid w:val="00462DF3"/>
    <w:rsid w:val="00466E26"/>
    <w:rsid w:val="00467F95"/>
    <w:rsid w:val="00471D73"/>
    <w:rsid w:val="00476CBB"/>
    <w:rsid w:val="00482C3E"/>
    <w:rsid w:val="00493006"/>
    <w:rsid w:val="004932B6"/>
    <w:rsid w:val="004941C8"/>
    <w:rsid w:val="004A0AEE"/>
    <w:rsid w:val="004A255B"/>
    <w:rsid w:val="004A307E"/>
    <w:rsid w:val="004A4DCA"/>
    <w:rsid w:val="004B0168"/>
    <w:rsid w:val="004B68AC"/>
    <w:rsid w:val="004C75FE"/>
    <w:rsid w:val="004D2FE8"/>
    <w:rsid w:val="004D45FD"/>
    <w:rsid w:val="004E0578"/>
    <w:rsid w:val="004F0556"/>
    <w:rsid w:val="004F33D7"/>
    <w:rsid w:val="004F3546"/>
    <w:rsid w:val="004F520B"/>
    <w:rsid w:val="004F5A7C"/>
    <w:rsid w:val="00504F2F"/>
    <w:rsid w:val="005052A7"/>
    <w:rsid w:val="005075C5"/>
    <w:rsid w:val="005136F2"/>
    <w:rsid w:val="00522F05"/>
    <w:rsid w:val="00523396"/>
    <w:rsid w:val="0052440B"/>
    <w:rsid w:val="005317C2"/>
    <w:rsid w:val="005353BD"/>
    <w:rsid w:val="00542E5C"/>
    <w:rsid w:val="00544ED1"/>
    <w:rsid w:val="00553D84"/>
    <w:rsid w:val="00554E44"/>
    <w:rsid w:val="005551A7"/>
    <w:rsid w:val="00555242"/>
    <w:rsid w:val="005610CF"/>
    <w:rsid w:val="00561404"/>
    <w:rsid w:val="0056613B"/>
    <w:rsid w:val="00571A9D"/>
    <w:rsid w:val="00572A06"/>
    <w:rsid w:val="0057532D"/>
    <w:rsid w:val="005762E3"/>
    <w:rsid w:val="00582595"/>
    <w:rsid w:val="00587DE8"/>
    <w:rsid w:val="0059181D"/>
    <w:rsid w:val="00595021"/>
    <w:rsid w:val="0059642B"/>
    <w:rsid w:val="005A7DA2"/>
    <w:rsid w:val="005B28AD"/>
    <w:rsid w:val="005B3DBF"/>
    <w:rsid w:val="005B4EA9"/>
    <w:rsid w:val="005B5E58"/>
    <w:rsid w:val="005B5F35"/>
    <w:rsid w:val="005C7FCC"/>
    <w:rsid w:val="005C7FDC"/>
    <w:rsid w:val="005E0F62"/>
    <w:rsid w:val="005E4789"/>
    <w:rsid w:val="005F1F1E"/>
    <w:rsid w:val="005F4CB6"/>
    <w:rsid w:val="00600F1A"/>
    <w:rsid w:val="0060670B"/>
    <w:rsid w:val="00607744"/>
    <w:rsid w:val="00607E3A"/>
    <w:rsid w:val="00610581"/>
    <w:rsid w:val="00623FEE"/>
    <w:rsid w:val="0062418B"/>
    <w:rsid w:val="0062484E"/>
    <w:rsid w:val="0062666E"/>
    <w:rsid w:val="00642F48"/>
    <w:rsid w:val="00645E7F"/>
    <w:rsid w:val="0064792F"/>
    <w:rsid w:val="006541EB"/>
    <w:rsid w:val="00654A45"/>
    <w:rsid w:val="006576C0"/>
    <w:rsid w:val="006579F5"/>
    <w:rsid w:val="00657BDF"/>
    <w:rsid w:val="0066505D"/>
    <w:rsid w:val="0066719A"/>
    <w:rsid w:val="00670A8D"/>
    <w:rsid w:val="00670F5C"/>
    <w:rsid w:val="00671038"/>
    <w:rsid w:val="006765C8"/>
    <w:rsid w:val="00681F66"/>
    <w:rsid w:val="0069064A"/>
    <w:rsid w:val="00692414"/>
    <w:rsid w:val="006C0B11"/>
    <w:rsid w:val="006C11AB"/>
    <w:rsid w:val="006C236F"/>
    <w:rsid w:val="006C2B1C"/>
    <w:rsid w:val="006C55EF"/>
    <w:rsid w:val="006D237D"/>
    <w:rsid w:val="006E33B5"/>
    <w:rsid w:val="006F29B3"/>
    <w:rsid w:val="006F497E"/>
    <w:rsid w:val="006F6437"/>
    <w:rsid w:val="00700A1A"/>
    <w:rsid w:val="00720C1E"/>
    <w:rsid w:val="0072367F"/>
    <w:rsid w:val="007353DE"/>
    <w:rsid w:val="00741140"/>
    <w:rsid w:val="00746A28"/>
    <w:rsid w:val="00751CE1"/>
    <w:rsid w:val="00756265"/>
    <w:rsid w:val="00760B90"/>
    <w:rsid w:val="007610FE"/>
    <w:rsid w:val="00763348"/>
    <w:rsid w:val="0077334E"/>
    <w:rsid w:val="00780836"/>
    <w:rsid w:val="00780B94"/>
    <w:rsid w:val="007877A5"/>
    <w:rsid w:val="007A1680"/>
    <w:rsid w:val="007A2348"/>
    <w:rsid w:val="007B3599"/>
    <w:rsid w:val="007B6B29"/>
    <w:rsid w:val="007C33E5"/>
    <w:rsid w:val="007C4B96"/>
    <w:rsid w:val="007C5F44"/>
    <w:rsid w:val="007D62CE"/>
    <w:rsid w:val="007E60A5"/>
    <w:rsid w:val="007F11BA"/>
    <w:rsid w:val="007F2D92"/>
    <w:rsid w:val="007F3B61"/>
    <w:rsid w:val="0080232A"/>
    <w:rsid w:val="0080449F"/>
    <w:rsid w:val="008049F1"/>
    <w:rsid w:val="00804FDA"/>
    <w:rsid w:val="00807CFF"/>
    <w:rsid w:val="00810391"/>
    <w:rsid w:val="0081061E"/>
    <w:rsid w:val="00820AA4"/>
    <w:rsid w:val="00825675"/>
    <w:rsid w:val="00832965"/>
    <w:rsid w:val="00833453"/>
    <w:rsid w:val="00836E01"/>
    <w:rsid w:val="0083756B"/>
    <w:rsid w:val="0084352A"/>
    <w:rsid w:val="0084384F"/>
    <w:rsid w:val="00844012"/>
    <w:rsid w:val="00846385"/>
    <w:rsid w:val="008500AA"/>
    <w:rsid w:val="00851E78"/>
    <w:rsid w:val="00856FA7"/>
    <w:rsid w:val="00861DD9"/>
    <w:rsid w:val="00864F82"/>
    <w:rsid w:val="00865CDE"/>
    <w:rsid w:val="00880479"/>
    <w:rsid w:val="00883198"/>
    <w:rsid w:val="00884D76"/>
    <w:rsid w:val="008919F1"/>
    <w:rsid w:val="00893436"/>
    <w:rsid w:val="00895398"/>
    <w:rsid w:val="008A3CB0"/>
    <w:rsid w:val="008B264C"/>
    <w:rsid w:val="008B55A4"/>
    <w:rsid w:val="008B60E9"/>
    <w:rsid w:val="008C0EF8"/>
    <w:rsid w:val="008C4382"/>
    <w:rsid w:val="008C5A45"/>
    <w:rsid w:val="008C604F"/>
    <w:rsid w:val="008D0B09"/>
    <w:rsid w:val="008D7CFE"/>
    <w:rsid w:val="008E0661"/>
    <w:rsid w:val="008E1AC6"/>
    <w:rsid w:val="008E217F"/>
    <w:rsid w:val="008F17EB"/>
    <w:rsid w:val="0090062F"/>
    <w:rsid w:val="00902EAA"/>
    <w:rsid w:val="009041AA"/>
    <w:rsid w:val="009103BE"/>
    <w:rsid w:val="00917D2B"/>
    <w:rsid w:val="009221F2"/>
    <w:rsid w:val="00926B32"/>
    <w:rsid w:val="00943936"/>
    <w:rsid w:val="009510E5"/>
    <w:rsid w:val="00962E5C"/>
    <w:rsid w:val="009665B6"/>
    <w:rsid w:val="009705B6"/>
    <w:rsid w:val="0097609F"/>
    <w:rsid w:val="0097616D"/>
    <w:rsid w:val="009763F3"/>
    <w:rsid w:val="00983F8E"/>
    <w:rsid w:val="009860AB"/>
    <w:rsid w:val="00995441"/>
    <w:rsid w:val="00996668"/>
    <w:rsid w:val="00996D8B"/>
    <w:rsid w:val="009A1A4C"/>
    <w:rsid w:val="009A1C59"/>
    <w:rsid w:val="009A5D5C"/>
    <w:rsid w:val="009A71D2"/>
    <w:rsid w:val="009B2862"/>
    <w:rsid w:val="009B3140"/>
    <w:rsid w:val="009C639F"/>
    <w:rsid w:val="009E1F4A"/>
    <w:rsid w:val="009F0B3A"/>
    <w:rsid w:val="009F1058"/>
    <w:rsid w:val="009F56D5"/>
    <w:rsid w:val="009F693D"/>
    <w:rsid w:val="00A02A3C"/>
    <w:rsid w:val="00A03CFD"/>
    <w:rsid w:val="00A07B50"/>
    <w:rsid w:val="00A1534E"/>
    <w:rsid w:val="00A215B7"/>
    <w:rsid w:val="00A231C2"/>
    <w:rsid w:val="00A27B4B"/>
    <w:rsid w:val="00A27BFE"/>
    <w:rsid w:val="00A306CE"/>
    <w:rsid w:val="00A31613"/>
    <w:rsid w:val="00A334E3"/>
    <w:rsid w:val="00A33E73"/>
    <w:rsid w:val="00A34276"/>
    <w:rsid w:val="00A41CFA"/>
    <w:rsid w:val="00A43FF3"/>
    <w:rsid w:val="00A45633"/>
    <w:rsid w:val="00A46F41"/>
    <w:rsid w:val="00A47639"/>
    <w:rsid w:val="00A51A20"/>
    <w:rsid w:val="00A54560"/>
    <w:rsid w:val="00A55342"/>
    <w:rsid w:val="00A55921"/>
    <w:rsid w:val="00A637D6"/>
    <w:rsid w:val="00A659F9"/>
    <w:rsid w:val="00A672F3"/>
    <w:rsid w:val="00A711DF"/>
    <w:rsid w:val="00A73610"/>
    <w:rsid w:val="00A8318E"/>
    <w:rsid w:val="00A91907"/>
    <w:rsid w:val="00A91EC9"/>
    <w:rsid w:val="00A92E99"/>
    <w:rsid w:val="00A93286"/>
    <w:rsid w:val="00A95386"/>
    <w:rsid w:val="00A9569A"/>
    <w:rsid w:val="00AA3099"/>
    <w:rsid w:val="00AB1E19"/>
    <w:rsid w:val="00AB6968"/>
    <w:rsid w:val="00AC2040"/>
    <w:rsid w:val="00AC355F"/>
    <w:rsid w:val="00AD2F33"/>
    <w:rsid w:val="00AD31CF"/>
    <w:rsid w:val="00AD45CD"/>
    <w:rsid w:val="00AD52A3"/>
    <w:rsid w:val="00AF6074"/>
    <w:rsid w:val="00AF71A8"/>
    <w:rsid w:val="00B1309B"/>
    <w:rsid w:val="00B1604F"/>
    <w:rsid w:val="00B2328F"/>
    <w:rsid w:val="00B24036"/>
    <w:rsid w:val="00B459D3"/>
    <w:rsid w:val="00B62E27"/>
    <w:rsid w:val="00B7027B"/>
    <w:rsid w:val="00B71067"/>
    <w:rsid w:val="00B73364"/>
    <w:rsid w:val="00B972DF"/>
    <w:rsid w:val="00B9765D"/>
    <w:rsid w:val="00BA2A4F"/>
    <w:rsid w:val="00BA598A"/>
    <w:rsid w:val="00BB0058"/>
    <w:rsid w:val="00BB2CBA"/>
    <w:rsid w:val="00BB3EF4"/>
    <w:rsid w:val="00BC1901"/>
    <w:rsid w:val="00BC1B0E"/>
    <w:rsid w:val="00BC3551"/>
    <w:rsid w:val="00BC3B47"/>
    <w:rsid w:val="00BC5D99"/>
    <w:rsid w:val="00BD4A2D"/>
    <w:rsid w:val="00BD7298"/>
    <w:rsid w:val="00BE150F"/>
    <w:rsid w:val="00BE2AAA"/>
    <w:rsid w:val="00BF0C63"/>
    <w:rsid w:val="00BF5873"/>
    <w:rsid w:val="00BF58F0"/>
    <w:rsid w:val="00BF5A23"/>
    <w:rsid w:val="00BF5C5B"/>
    <w:rsid w:val="00C052F2"/>
    <w:rsid w:val="00C0613C"/>
    <w:rsid w:val="00C141D7"/>
    <w:rsid w:val="00C14E37"/>
    <w:rsid w:val="00C2107D"/>
    <w:rsid w:val="00C2252F"/>
    <w:rsid w:val="00C22642"/>
    <w:rsid w:val="00C22966"/>
    <w:rsid w:val="00C24490"/>
    <w:rsid w:val="00C259BF"/>
    <w:rsid w:val="00C26B62"/>
    <w:rsid w:val="00C36475"/>
    <w:rsid w:val="00C3786E"/>
    <w:rsid w:val="00C40D2C"/>
    <w:rsid w:val="00C649D5"/>
    <w:rsid w:val="00C709E2"/>
    <w:rsid w:val="00C723D3"/>
    <w:rsid w:val="00C72DE4"/>
    <w:rsid w:val="00CA2C19"/>
    <w:rsid w:val="00CA35D0"/>
    <w:rsid w:val="00CA38CD"/>
    <w:rsid w:val="00CA4529"/>
    <w:rsid w:val="00CB1485"/>
    <w:rsid w:val="00CC2954"/>
    <w:rsid w:val="00CC3CF6"/>
    <w:rsid w:val="00CD4618"/>
    <w:rsid w:val="00CD5C12"/>
    <w:rsid w:val="00CD6264"/>
    <w:rsid w:val="00CD7BC4"/>
    <w:rsid w:val="00CE02B1"/>
    <w:rsid w:val="00CE65BC"/>
    <w:rsid w:val="00CF0173"/>
    <w:rsid w:val="00CF6056"/>
    <w:rsid w:val="00D05C40"/>
    <w:rsid w:val="00D064DE"/>
    <w:rsid w:val="00D16AF0"/>
    <w:rsid w:val="00D24C44"/>
    <w:rsid w:val="00D25DF4"/>
    <w:rsid w:val="00D317F9"/>
    <w:rsid w:val="00D33D8F"/>
    <w:rsid w:val="00D358E0"/>
    <w:rsid w:val="00D425A0"/>
    <w:rsid w:val="00D450E1"/>
    <w:rsid w:val="00D46084"/>
    <w:rsid w:val="00D46E7A"/>
    <w:rsid w:val="00D47691"/>
    <w:rsid w:val="00D51454"/>
    <w:rsid w:val="00D55EC1"/>
    <w:rsid w:val="00D565B4"/>
    <w:rsid w:val="00D62AD7"/>
    <w:rsid w:val="00D64B53"/>
    <w:rsid w:val="00D64FA0"/>
    <w:rsid w:val="00D65470"/>
    <w:rsid w:val="00D655D1"/>
    <w:rsid w:val="00D810FB"/>
    <w:rsid w:val="00D93DA4"/>
    <w:rsid w:val="00D96A96"/>
    <w:rsid w:val="00DA3192"/>
    <w:rsid w:val="00DA49CA"/>
    <w:rsid w:val="00DB21F8"/>
    <w:rsid w:val="00DB45F7"/>
    <w:rsid w:val="00DC1983"/>
    <w:rsid w:val="00DC2F55"/>
    <w:rsid w:val="00DC6B6B"/>
    <w:rsid w:val="00DC75EF"/>
    <w:rsid w:val="00DC7994"/>
    <w:rsid w:val="00DD2534"/>
    <w:rsid w:val="00DD7666"/>
    <w:rsid w:val="00DE021F"/>
    <w:rsid w:val="00DE15C7"/>
    <w:rsid w:val="00DE50D8"/>
    <w:rsid w:val="00DE635D"/>
    <w:rsid w:val="00DE73E6"/>
    <w:rsid w:val="00DF4ACA"/>
    <w:rsid w:val="00DF62BE"/>
    <w:rsid w:val="00DF76D3"/>
    <w:rsid w:val="00DF7933"/>
    <w:rsid w:val="00E03DBB"/>
    <w:rsid w:val="00E05DE8"/>
    <w:rsid w:val="00E0638E"/>
    <w:rsid w:val="00E20547"/>
    <w:rsid w:val="00E20D8D"/>
    <w:rsid w:val="00E22659"/>
    <w:rsid w:val="00E30B2A"/>
    <w:rsid w:val="00E3443A"/>
    <w:rsid w:val="00E3465F"/>
    <w:rsid w:val="00E41091"/>
    <w:rsid w:val="00E46D19"/>
    <w:rsid w:val="00E47BBB"/>
    <w:rsid w:val="00E5188D"/>
    <w:rsid w:val="00E526A2"/>
    <w:rsid w:val="00E63299"/>
    <w:rsid w:val="00E637D7"/>
    <w:rsid w:val="00E65721"/>
    <w:rsid w:val="00E870C1"/>
    <w:rsid w:val="00EA6E35"/>
    <w:rsid w:val="00EB40C2"/>
    <w:rsid w:val="00EB7143"/>
    <w:rsid w:val="00EC07DB"/>
    <w:rsid w:val="00EE46C4"/>
    <w:rsid w:val="00EE683F"/>
    <w:rsid w:val="00F01876"/>
    <w:rsid w:val="00F01C39"/>
    <w:rsid w:val="00F223BD"/>
    <w:rsid w:val="00F22D91"/>
    <w:rsid w:val="00F3308E"/>
    <w:rsid w:val="00F3615B"/>
    <w:rsid w:val="00F36D5E"/>
    <w:rsid w:val="00F42CC6"/>
    <w:rsid w:val="00F502B6"/>
    <w:rsid w:val="00F57630"/>
    <w:rsid w:val="00F61105"/>
    <w:rsid w:val="00F64F8B"/>
    <w:rsid w:val="00F72F8D"/>
    <w:rsid w:val="00F84591"/>
    <w:rsid w:val="00F87D27"/>
    <w:rsid w:val="00F92951"/>
    <w:rsid w:val="00F93266"/>
    <w:rsid w:val="00F93902"/>
    <w:rsid w:val="00FA2AE2"/>
    <w:rsid w:val="00FA3863"/>
    <w:rsid w:val="00FA662F"/>
    <w:rsid w:val="00FB09AE"/>
    <w:rsid w:val="00FB0F43"/>
    <w:rsid w:val="00FB3FDF"/>
    <w:rsid w:val="00FB4B1E"/>
    <w:rsid w:val="00FB4EF6"/>
    <w:rsid w:val="00FB7C5D"/>
    <w:rsid w:val="00FD5969"/>
    <w:rsid w:val="00FE02A3"/>
    <w:rsid w:val="00FE12E8"/>
    <w:rsid w:val="044A56CA"/>
    <w:rsid w:val="0851DBB8"/>
    <w:rsid w:val="0AAAE5C5"/>
    <w:rsid w:val="0AEDB198"/>
    <w:rsid w:val="0C1916A4"/>
    <w:rsid w:val="0C5FE92B"/>
    <w:rsid w:val="0D015FA2"/>
    <w:rsid w:val="0D4AC279"/>
    <w:rsid w:val="0E3E8514"/>
    <w:rsid w:val="14FAAA6A"/>
    <w:rsid w:val="15007FA5"/>
    <w:rsid w:val="16792489"/>
    <w:rsid w:val="18396E69"/>
    <w:rsid w:val="184F8C3E"/>
    <w:rsid w:val="18887CF2"/>
    <w:rsid w:val="1B369F46"/>
    <w:rsid w:val="1BD456F3"/>
    <w:rsid w:val="1C6CF17A"/>
    <w:rsid w:val="1D5DDBBB"/>
    <w:rsid w:val="1DE73DB4"/>
    <w:rsid w:val="1E08C1DB"/>
    <w:rsid w:val="1EEFEC06"/>
    <w:rsid w:val="1EF9AC1C"/>
    <w:rsid w:val="219D52F9"/>
    <w:rsid w:val="22EADE1F"/>
    <w:rsid w:val="23FE870A"/>
    <w:rsid w:val="251C6533"/>
    <w:rsid w:val="25E63EC6"/>
    <w:rsid w:val="2940218B"/>
    <w:rsid w:val="2B7FDDE2"/>
    <w:rsid w:val="2BB33458"/>
    <w:rsid w:val="2CA9A4E2"/>
    <w:rsid w:val="2D3B616A"/>
    <w:rsid w:val="2F12A898"/>
    <w:rsid w:val="32250ADC"/>
    <w:rsid w:val="3360A939"/>
    <w:rsid w:val="33A9A6CF"/>
    <w:rsid w:val="33E1306B"/>
    <w:rsid w:val="340B8F59"/>
    <w:rsid w:val="34516F93"/>
    <w:rsid w:val="34E1FC0A"/>
    <w:rsid w:val="35434C21"/>
    <w:rsid w:val="3619B8D2"/>
    <w:rsid w:val="37EAD376"/>
    <w:rsid w:val="37F56569"/>
    <w:rsid w:val="39958F5C"/>
    <w:rsid w:val="39C98CBF"/>
    <w:rsid w:val="3BC29A87"/>
    <w:rsid w:val="3BE90C44"/>
    <w:rsid w:val="3DCCED4D"/>
    <w:rsid w:val="406AA1BF"/>
    <w:rsid w:val="427EBF85"/>
    <w:rsid w:val="42CAA6E0"/>
    <w:rsid w:val="443F0965"/>
    <w:rsid w:val="4443A008"/>
    <w:rsid w:val="448AF0C0"/>
    <w:rsid w:val="45157616"/>
    <w:rsid w:val="45505470"/>
    <w:rsid w:val="457BDB01"/>
    <w:rsid w:val="45AD44CC"/>
    <w:rsid w:val="464D32DE"/>
    <w:rsid w:val="466202CE"/>
    <w:rsid w:val="4672A87C"/>
    <w:rsid w:val="4A0E5CD7"/>
    <w:rsid w:val="4AA62B8D"/>
    <w:rsid w:val="4ABB9449"/>
    <w:rsid w:val="4B62BF2C"/>
    <w:rsid w:val="4B8622FD"/>
    <w:rsid w:val="4C402A45"/>
    <w:rsid w:val="4D2DD15B"/>
    <w:rsid w:val="4D446FDE"/>
    <w:rsid w:val="524601BB"/>
    <w:rsid w:val="53C79D51"/>
    <w:rsid w:val="54131C6B"/>
    <w:rsid w:val="54728371"/>
    <w:rsid w:val="550A5227"/>
    <w:rsid w:val="58AC981F"/>
    <w:rsid w:val="58CEA34E"/>
    <w:rsid w:val="59533DF4"/>
    <w:rsid w:val="5BD1092D"/>
    <w:rsid w:val="5D1A78E0"/>
    <w:rsid w:val="5EB01CDA"/>
    <w:rsid w:val="5F6D7580"/>
    <w:rsid w:val="5FF7C9BB"/>
    <w:rsid w:val="6182AEB1"/>
    <w:rsid w:val="61EA8499"/>
    <w:rsid w:val="620555AC"/>
    <w:rsid w:val="63FE32A3"/>
    <w:rsid w:val="64C25139"/>
    <w:rsid w:val="65453B63"/>
    <w:rsid w:val="672E9F6A"/>
    <w:rsid w:val="67BF7DB4"/>
    <w:rsid w:val="67C57201"/>
    <w:rsid w:val="68B5070F"/>
    <w:rsid w:val="6AA0D780"/>
    <w:rsid w:val="6B5C2E2E"/>
    <w:rsid w:val="6E692165"/>
    <w:rsid w:val="6F65E017"/>
    <w:rsid w:val="70DB7BC2"/>
    <w:rsid w:val="70EDCDEB"/>
    <w:rsid w:val="71EDBE22"/>
    <w:rsid w:val="74786376"/>
    <w:rsid w:val="75877944"/>
    <w:rsid w:val="76C12F45"/>
    <w:rsid w:val="7801D5B2"/>
    <w:rsid w:val="782188D9"/>
    <w:rsid w:val="79BA320C"/>
    <w:rsid w:val="7E324765"/>
    <w:rsid w:val="7E783A73"/>
    <w:rsid w:val="7EB31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9CF0B"/>
  <w15:docId w15:val="{39A4AD31-DBC0-4F70-A76E-A035409C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41"/>
    <w:pPr>
      <w:tabs>
        <w:tab w:val="center" w:pos="4252"/>
        <w:tab w:val="right" w:pos="8504"/>
      </w:tabs>
      <w:snapToGrid w:val="0"/>
    </w:pPr>
  </w:style>
  <w:style w:type="character" w:customStyle="1" w:styleId="a4">
    <w:name w:val="ヘッダー (文字)"/>
    <w:link w:val="a3"/>
    <w:uiPriority w:val="99"/>
    <w:rsid w:val="00995441"/>
    <w:rPr>
      <w:kern w:val="2"/>
      <w:sz w:val="21"/>
      <w:szCs w:val="22"/>
    </w:rPr>
  </w:style>
  <w:style w:type="paragraph" w:styleId="a5">
    <w:name w:val="footer"/>
    <w:basedOn w:val="a"/>
    <w:link w:val="a6"/>
    <w:uiPriority w:val="99"/>
    <w:unhideWhenUsed/>
    <w:rsid w:val="00995441"/>
    <w:pPr>
      <w:tabs>
        <w:tab w:val="center" w:pos="4252"/>
        <w:tab w:val="right" w:pos="8504"/>
      </w:tabs>
      <w:snapToGrid w:val="0"/>
    </w:pPr>
  </w:style>
  <w:style w:type="character" w:customStyle="1" w:styleId="a6">
    <w:name w:val="フッター (文字)"/>
    <w:link w:val="a5"/>
    <w:uiPriority w:val="99"/>
    <w:rsid w:val="00995441"/>
    <w:rPr>
      <w:kern w:val="2"/>
      <w:sz w:val="21"/>
      <w:szCs w:val="22"/>
    </w:rPr>
  </w:style>
  <w:style w:type="table" w:styleId="a7">
    <w:name w:val="Table Grid"/>
    <w:basedOn w:val="a1"/>
    <w:uiPriority w:val="59"/>
    <w:rsid w:val="00D8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6F29B3"/>
    <w:rPr>
      <w:sz w:val="22"/>
      <w:szCs w:val="22"/>
    </w:rPr>
  </w:style>
  <w:style w:type="character" w:customStyle="1" w:styleId="a9">
    <w:name w:val="行間詰め (文字)"/>
    <w:link w:val="a8"/>
    <w:uiPriority w:val="1"/>
    <w:rsid w:val="006F29B3"/>
    <w:rPr>
      <w:sz w:val="22"/>
      <w:szCs w:val="22"/>
      <w:lang w:val="en-US" w:eastAsia="ja-JP" w:bidi="ar-SA"/>
    </w:rPr>
  </w:style>
  <w:style w:type="paragraph" w:styleId="aa">
    <w:name w:val="Balloon Text"/>
    <w:basedOn w:val="a"/>
    <w:semiHidden/>
    <w:rsid w:val="00820AA4"/>
    <w:rPr>
      <w:rFonts w:ascii="Arial" w:eastAsia="ＭＳ ゴシック" w:hAnsi="Arial"/>
      <w:sz w:val="18"/>
      <w:szCs w:val="18"/>
    </w:rPr>
  </w:style>
  <w:style w:type="character" w:styleId="ab">
    <w:name w:val="annotation reference"/>
    <w:semiHidden/>
    <w:rsid w:val="007B6B29"/>
    <w:rPr>
      <w:sz w:val="18"/>
      <w:szCs w:val="18"/>
    </w:rPr>
  </w:style>
  <w:style w:type="paragraph" w:styleId="ac">
    <w:name w:val="annotation text"/>
    <w:basedOn w:val="a"/>
    <w:semiHidden/>
    <w:rsid w:val="007B6B29"/>
    <w:pPr>
      <w:jc w:val="left"/>
    </w:pPr>
  </w:style>
  <w:style w:type="paragraph" w:styleId="ad">
    <w:name w:val="annotation subject"/>
    <w:basedOn w:val="ac"/>
    <w:next w:val="ac"/>
    <w:semiHidden/>
    <w:rsid w:val="007B6B29"/>
    <w:rPr>
      <w:b/>
      <w:bCs/>
    </w:rPr>
  </w:style>
  <w:style w:type="paragraph" w:customStyle="1" w:styleId="ae">
    <w:name w:val="一太郎"/>
    <w:rsid w:val="000B0156"/>
    <w:pPr>
      <w:widowControl w:val="0"/>
      <w:wordWrap w:val="0"/>
      <w:autoSpaceDE w:val="0"/>
      <w:autoSpaceDN w:val="0"/>
      <w:adjustRightInd w:val="0"/>
      <w:spacing w:line="353" w:lineRule="exact"/>
      <w:jc w:val="both"/>
    </w:pPr>
    <w:rPr>
      <w:rFonts w:cs="ＭＳ 明朝"/>
      <w:spacing w:val="19"/>
    </w:rPr>
  </w:style>
  <w:style w:type="character" w:styleId="af">
    <w:name w:val="Hyperlink"/>
    <w:rsid w:val="00036C85"/>
    <w:rPr>
      <w:color w:val="0000FF"/>
      <w:u w:val="single"/>
    </w:rPr>
  </w:style>
  <w:style w:type="paragraph" w:styleId="af0">
    <w:name w:val="List Paragraph"/>
    <w:basedOn w:val="a"/>
    <w:uiPriority w:val="34"/>
    <w:qFormat/>
    <w:rsid w:val="0062418B"/>
    <w:pPr>
      <w:ind w:leftChars="400" w:left="840"/>
    </w:pPr>
  </w:style>
  <w:style w:type="character" w:styleId="af1">
    <w:name w:val="Strong"/>
    <w:basedOn w:val="a0"/>
    <w:uiPriority w:val="22"/>
    <w:qFormat/>
    <w:rsid w:val="003C6261"/>
    <w:rPr>
      <w:b/>
      <w:bCs/>
    </w:rPr>
  </w:style>
  <w:style w:type="paragraph" w:customStyle="1" w:styleId="Default">
    <w:name w:val="Default"/>
    <w:rsid w:val="00F87D27"/>
    <w:pPr>
      <w:widowControl w:val="0"/>
      <w:autoSpaceDE w:val="0"/>
      <w:autoSpaceDN w:val="0"/>
      <w:adjustRightInd w:val="0"/>
    </w:pPr>
    <w:rPr>
      <w:rFonts w:ascii="ＭＳ" w:eastAsia="ＭＳ" w:cs="ＭＳ"/>
      <w:color w:val="000000"/>
      <w:sz w:val="24"/>
      <w:szCs w:val="24"/>
    </w:rPr>
  </w:style>
  <w:style w:type="character" w:styleId="af2">
    <w:name w:val="Unresolved Mention"/>
    <w:basedOn w:val="a0"/>
    <w:uiPriority w:val="99"/>
    <w:semiHidden/>
    <w:unhideWhenUsed/>
    <w:rsid w:val="00A4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9536">
      <w:bodyDiv w:val="1"/>
      <w:marLeft w:val="0"/>
      <w:marRight w:val="0"/>
      <w:marTop w:val="0"/>
      <w:marBottom w:val="0"/>
      <w:divBdr>
        <w:top w:val="none" w:sz="0" w:space="0" w:color="auto"/>
        <w:left w:val="none" w:sz="0" w:space="0" w:color="auto"/>
        <w:bottom w:val="none" w:sz="0" w:space="0" w:color="auto"/>
        <w:right w:val="none" w:sz="0" w:space="0" w:color="auto"/>
      </w:divBdr>
    </w:div>
    <w:div w:id="315956739">
      <w:bodyDiv w:val="1"/>
      <w:marLeft w:val="0"/>
      <w:marRight w:val="0"/>
      <w:marTop w:val="0"/>
      <w:marBottom w:val="0"/>
      <w:divBdr>
        <w:top w:val="none" w:sz="0" w:space="0" w:color="auto"/>
        <w:left w:val="none" w:sz="0" w:space="0" w:color="auto"/>
        <w:bottom w:val="none" w:sz="0" w:space="0" w:color="auto"/>
        <w:right w:val="none" w:sz="0" w:space="0" w:color="auto"/>
      </w:divBdr>
    </w:div>
    <w:div w:id="335307221">
      <w:bodyDiv w:val="1"/>
      <w:marLeft w:val="0"/>
      <w:marRight w:val="0"/>
      <w:marTop w:val="0"/>
      <w:marBottom w:val="0"/>
      <w:divBdr>
        <w:top w:val="none" w:sz="0" w:space="0" w:color="auto"/>
        <w:left w:val="none" w:sz="0" w:space="0" w:color="auto"/>
        <w:bottom w:val="none" w:sz="0" w:space="0" w:color="auto"/>
        <w:right w:val="none" w:sz="0" w:space="0" w:color="auto"/>
      </w:divBdr>
    </w:div>
    <w:div w:id="352806279">
      <w:bodyDiv w:val="1"/>
      <w:marLeft w:val="0"/>
      <w:marRight w:val="0"/>
      <w:marTop w:val="0"/>
      <w:marBottom w:val="0"/>
      <w:divBdr>
        <w:top w:val="none" w:sz="0" w:space="0" w:color="auto"/>
        <w:left w:val="none" w:sz="0" w:space="0" w:color="auto"/>
        <w:bottom w:val="none" w:sz="0" w:space="0" w:color="auto"/>
        <w:right w:val="none" w:sz="0" w:space="0" w:color="auto"/>
      </w:divBdr>
    </w:div>
    <w:div w:id="924458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65288;03&#65289;3912-236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b27697-fabb-44b1-8d9f-7a800da6cc5c">
      <Terms xmlns="http://schemas.microsoft.com/office/infopath/2007/PartnerControls"/>
    </lcf76f155ced4ddcb4097134ff3c332f>
    <TaxCatchAll xmlns="eb2f9aa0-81dc-430e-8a93-fc6dab1286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D2F3BAB614D4C47AC109D58894F1612" ma:contentTypeVersion="16" ma:contentTypeDescription="新しいドキュメントを作成します。" ma:contentTypeScope="" ma:versionID="ed19acef0be343b413160c7d393e9b1e">
  <xsd:schema xmlns:xsd="http://www.w3.org/2001/XMLSchema" xmlns:xs="http://www.w3.org/2001/XMLSchema" xmlns:p="http://schemas.microsoft.com/office/2006/metadata/properties" xmlns:ns2="ceb27697-fabb-44b1-8d9f-7a800da6cc5c" xmlns:ns3="eb2f9aa0-81dc-430e-8a93-fc6dab1286a6" targetNamespace="http://schemas.microsoft.com/office/2006/metadata/properties" ma:root="true" ma:fieldsID="5414df3e728d766e83a3859e16e3302d" ns2:_="" ns3:_="">
    <xsd:import namespace="ceb27697-fabb-44b1-8d9f-7a800da6cc5c"/>
    <xsd:import namespace="eb2f9aa0-81dc-430e-8a93-fc6dab1286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27697-fabb-44b1-8d9f-7a800da6c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5edb4b1-a7ae-4015-a6a1-3923035aa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f9aa0-81dc-430e-8a93-fc6dab1286a6"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37def3b-6ba3-4578-8d82-12ec4bc4f884}" ma:internalName="TaxCatchAll" ma:showField="CatchAllData" ma:web="eb2f9aa0-81dc-430e-8a93-fc6dab128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C49D7-4F58-4956-8AD5-4A919FC03E4A}">
  <ds:schemaRefs>
    <ds:schemaRef ds:uri="http://schemas.microsoft.com/office/2006/metadata/properties"/>
    <ds:schemaRef ds:uri="http://schemas.microsoft.com/office/infopath/2007/PartnerControls"/>
    <ds:schemaRef ds:uri="ceb27697-fabb-44b1-8d9f-7a800da6cc5c"/>
    <ds:schemaRef ds:uri="eb2f9aa0-81dc-430e-8a93-fc6dab1286a6"/>
  </ds:schemaRefs>
</ds:datastoreItem>
</file>

<file path=customXml/itemProps2.xml><?xml version="1.0" encoding="utf-8"?>
<ds:datastoreItem xmlns:ds="http://schemas.openxmlformats.org/officeDocument/2006/customXml" ds:itemID="{B553E119-3267-4681-8891-E7889198038E}">
  <ds:schemaRefs>
    <ds:schemaRef ds:uri="http://schemas.microsoft.com/sharepoint/v3/contenttype/forms"/>
  </ds:schemaRefs>
</ds:datastoreItem>
</file>

<file path=customXml/itemProps3.xml><?xml version="1.0" encoding="utf-8"?>
<ds:datastoreItem xmlns:ds="http://schemas.openxmlformats.org/officeDocument/2006/customXml" ds:itemID="{2C28F212-C3B9-4C7F-97E9-C9D256E1C068}">
  <ds:schemaRefs>
    <ds:schemaRef ds:uri="http://schemas.openxmlformats.org/officeDocument/2006/bibliography"/>
  </ds:schemaRefs>
</ds:datastoreItem>
</file>

<file path=customXml/itemProps4.xml><?xml version="1.0" encoding="utf-8"?>
<ds:datastoreItem xmlns:ds="http://schemas.openxmlformats.org/officeDocument/2006/customXml" ds:itemID="{7E5BA773-C11B-4929-87A9-313493E2F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27697-fabb-44b1-8d9f-7a800da6cc5c"/>
    <ds:schemaRef ds:uri="eb2f9aa0-81dc-430e-8a93-fc6dab128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改定履歴</vt:lpstr>
    </vt:vector>
  </TitlesOfParts>
  <Company>CPSA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改定履歴</dc:title>
  <dc:subject/>
  <dc:creator>matsuda</dc:creator>
  <cp:keywords/>
  <dc:description/>
  <cp:lastModifiedBy>菅 寛隆</cp:lastModifiedBy>
  <cp:revision>2</cp:revision>
  <cp:lastPrinted>2017-04-05T22:27:00Z</cp:lastPrinted>
  <dcterms:created xsi:type="dcterms:W3CDTF">2023-06-22T05:01:00Z</dcterms:created>
  <dcterms:modified xsi:type="dcterms:W3CDTF">2023-06-22T05:01:00Z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0x0101001D2F3BAB614D4C47AC109D58894F1612</vt:lpwstr>
  </property>
</Properties>
</file>